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C2425" w:rsidRDefault="006012C2">
      <w:pPr>
        <w:jc w:val="center"/>
      </w:pPr>
      <w:r>
        <w:rPr>
          <w:b/>
          <w:sz w:val="32"/>
        </w:rPr>
        <w:t xml:space="preserve">STATE OF MAINE </w:t>
      </w:r>
    </w:p>
    <w:p w:rsidR="000C2425" w:rsidRDefault="006012C2">
      <w:pPr>
        <w:jc w:val="center"/>
      </w:pPr>
      <w:r>
        <w:rPr>
          <w:b/>
          <w:sz w:val="32"/>
        </w:rPr>
        <w:t xml:space="preserve">DEPARTMENT OF </w:t>
      </w:r>
    </w:p>
    <w:p w:rsidR="000C2425" w:rsidRPr="004551C0" w:rsidRDefault="006012C2">
      <w:pPr>
        <w:jc w:val="center"/>
        <w:rPr>
          <w:color w:val="auto"/>
        </w:rPr>
      </w:pPr>
      <w:r w:rsidRPr="004551C0">
        <w:rPr>
          <w:b/>
          <w:color w:val="auto"/>
          <w:sz w:val="32"/>
        </w:rPr>
        <w:t>Maine Arts Commission</w:t>
      </w:r>
    </w:p>
    <w:p w:rsidR="000C2425" w:rsidRDefault="000C2425">
      <w:pPr>
        <w:jc w:val="center"/>
      </w:pPr>
    </w:p>
    <w:p w:rsidR="000C2425" w:rsidRPr="004551C0" w:rsidRDefault="000C2425">
      <w:pPr>
        <w:jc w:val="center"/>
        <w:rPr>
          <w:color w:val="auto"/>
        </w:rPr>
      </w:pPr>
    </w:p>
    <w:p w:rsidR="000C2425" w:rsidRPr="004551C0" w:rsidRDefault="006012C2">
      <w:pPr>
        <w:jc w:val="center"/>
        <w:rPr>
          <w:color w:val="auto"/>
        </w:rPr>
      </w:pPr>
      <w:r w:rsidRPr="004551C0">
        <w:rPr>
          <w:b/>
          <w:color w:val="auto"/>
          <w:sz w:val="32"/>
        </w:rPr>
        <w:t xml:space="preserve">RFP # </w:t>
      </w:r>
      <w:r w:rsidR="00E864DA" w:rsidRPr="004551C0">
        <w:rPr>
          <w:color w:val="auto"/>
          <w:sz w:val="32"/>
        </w:rPr>
        <w:t>201306554</w:t>
      </w:r>
    </w:p>
    <w:p w:rsidR="000C2425" w:rsidRPr="004551C0" w:rsidRDefault="000C2425">
      <w:pPr>
        <w:jc w:val="center"/>
        <w:rPr>
          <w:color w:val="auto"/>
        </w:rPr>
      </w:pPr>
    </w:p>
    <w:p w:rsidR="000C2425" w:rsidRPr="004551C0" w:rsidRDefault="0040176F">
      <w:pPr>
        <w:jc w:val="center"/>
        <w:rPr>
          <w:color w:val="auto"/>
          <w:vertAlign w:val="subscript"/>
        </w:rPr>
      </w:pPr>
      <w:r w:rsidRPr="004551C0">
        <w:rPr>
          <w:color w:val="auto"/>
          <w:vertAlign w:val="subscript"/>
        </w:rPr>
        <w:softHyphen/>
      </w:r>
    </w:p>
    <w:p w:rsidR="000C2425" w:rsidRPr="004551C0" w:rsidRDefault="006012C2">
      <w:pPr>
        <w:jc w:val="center"/>
        <w:rPr>
          <w:color w:val="auto"/>
        </w:rPr>
      </w:pPr>
      <w:r w:rsidRPr="004551C0">
        <w:rPr>
          <w:b/>
          <w:color w:val="auto"/>
          <w:sz w:val="32"/>
        </w:rPr>
        <w:t>Maine Arts Commission Strategic Plan 2013</w:t>
      </w:r>
    </w:p>
    <w:p w:rsidR="000C2425" w:rsidRPr="004551C0" w:rsidRDefault="000C2425">
      <w:pPr>
        <w:jc w:val="center"/>
        <w:rPr>
          <w:color w:val="auto"/>
        </w:rPr>
      </w:pPr>
    </w:p>
    <w:p w:rsidR="000C2425" w:rsidRPr="004551C0" w:rsidRDefault="000C2425">
      <w:pPr>
        <w:jc w:val="center"/>
        <w:rPr>
          <w:color w:val="auto"/>
        </w:rPr>
      </w:pPr>
    </w:p>
    <w:p w:rsidR="000C2425" w:rsidRPr="004551C0" w:rsidRDefault="000C2425">
      <w:pPr>
        <w:jc w:val="center"/>
        <w:rPr>
          <w:color w:val="auto"/>
        </w:rPr>
      </w:pPr>
    </w:p>
    <w:p w:rsidR="000C2425" w:rsidRPr="004551C0" w:rsidRDefault="006012C2">
      <w:pPr>
        <w:jc w:val="center"/>
        <w:rPr>
          <w:color w:val="auto"/>
        </w:rPr>
      </w:pPr>
      <w:r w:rsidRPr="004551C0">
        <w:rPr>
          <w:b/>
          <w:color w:val="auto"/>
          <w:sz w:val="28"/>
        </w:rPr>
        <w:t>RFP Coordinator:</w:t>
      </w:r>
      <w:r w:rsidRPr="004551C0">
        <w:rPr>
          <w:color w:val="auto"/>
        </w:rPr>
        <w:t xml:space="preserve"> Steve Milligan</w:t>
      </w:r>
    </w:p>
    <w:p w:rsidR="000C2425" w:rsidRPr="004551C0" w:rsidRDefault="006012C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color w:val="auto"/>
        </w:rPr>
      </w:pPr>
      <w:r w:rsidRPr="004551C0">
        <w:rPr>
          <w:color w:val="auto"/>
        </w:rPr>
        <w:t>193 State Street • 25 State House Station • Augusta, ME 04333</w:t>
      </w:r>
    </w:p>
    <w:p w:rsidR="000C2425" w:rsidRPr="004551C0" w:rsidRDefault="000C242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color w:val="auto"/>
        </w:rPr>
      </w:pPr>
    </w:p>
    <w:p w:rsidR="000C2425" w:rsidRPr="004551C0" w:rsidRDefault="006012C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color w:val="auto"/>
        </w:rPr>
      </w:pPr>
      <w:r w:rsidRPr="004551C0">
        <w:rPr>
          <w:color w:val="auto"/>
        </w:rPr>
        <w:t xml:space="preserve">Tel: 207-287-7050      e-mail: steve.milligan@maine.gov    Fax: </w:t>
      </w:r>
      <w:r w:rsidR="00E864DA" w:rsidRPr="004551C0">
        <w:rPr>
          <w:color w:val="auto"/>
        </w:rPr>
        <w:t>207</w:t>
      </w:r>
      <w:r w:rsidR="00445665">
        <w:rPr>
          <w:color w:val="auto"/>
        </w:rPr>
        <w:t>-</w:t>
      </w:r>
      <w:r w:rsidR="00E864DA" w:rsidRPr="004551C0">
        <w:rPr>
          <w:color w:val="auto"/>
        </w:rPr>
        <w:t>287-2725</w:t>
      </w:r>
    </w:p>
    <w:p w:rsidR="000C2425" w:rsidRDefault="000C2425">
      <w:pPr>
        <w:jc w:val="center"/>
      </w:pPr>
    </w:p>
    <w:p w:rsidR="000C2425" w:rsidRDefault="006012C2">
      <w:pPr>
        <w:jc w:val="both"/>
      </w:pPr>
      <w:r>
        <w:rPr>
          <w:b/>
          <w:u w:val="single"/>
        </w:rPr>
        <w:t>From the time this RFP is issued until award notification is made, all contact with the State regarding this RFP must be made through the aforementioned RFP Coordinator.  No other person / State employee is empowered to make binding statements regarding this RFP.  Violation of this provision may lead to disqualification from the bidding process, at the State’s discretion.</w:t>
      </w:r>
    </w:p>
    <w:p w:rsidR="000C2425" w:rsidRDefault="000C2425">
      <w:pPr>
        <w:jc w:val="center"/>
      </w:pPr>
    </w:p>
    <w:p w:rsidR="000C2425" w:rsidRDefault="000C2425">
      <w:pPr>
        <w:jc w:val="center"/>
      </w:pPr>
    </w:p>
    <w:p w:rsidR="000C2425" w:rsidRDefault="006012C2">
      <w:pPr>
        <w:jc w:val="center"/>
      </w:pPr>
      <w:bookmarkStart w:id="0" w:name="h.gjdgxs" w:colFirst="0" w:colLast="0"/>
      <w:bookmarkEnd w:id="0"/>
      <w:r>
        <w:rPr>
          <w:b/>
          <w:sz w:val="28"/>
        </w:rPr>
        <w:t>Bidders’ Conference</w:t>
      </w:r>
      <w:r w:rsidRPr="00674DC6">
        <w:rPr>
          <w:b/>
          <w:color w:val="auto"/>
          <w:sz w:val="28"/>
        </w:rPr>
        <w:t xml:space="preserve">: </w:t>
      </w:r>
      <w:r w:rsidRPr="00674DC6">
        <w:rPr>
          <w:color w:val="auto"/>
        </w:rPr>
        <w:t>not applicable</w:t>
      </w:r>
    </w:p>
    <w:p w:rsidR="000C2425" w:rsidRDefault="000C2425">
      <w:pPr>
        <w:jc w:val="center"/>
      </w:pPr>
    </w:p>
    <w:p w:rsidR="000C2425" w:rsidRDefault="000C2425">
      <w:pPr>
        <w:jc w:val="center"/>
      </w:pPr>
    </w:p>
    <w:p w:rsidR="000C2425" w:rsidRDefault="006012C2">
      <w:pPr>
        <w:jc w:val="center"/>
      </w:pPr>
      <w:r>
        <w:rPr>
          <w:b/>
          <w:sz w:val="28"/>
        </w:rPr>
        <w:t>Deadline for Submitted Questions:</w:t>
      </w:r>
      <w:r w:rsidR="00244029">
        <w:rPr>
          <w:b/>
          <w:sz w:val="28"/>
        </w:rPr>
        <w:t xml:space="preserve"> </w:t>
      </w:r>
      <w:r w:rsidR="00445665">
        <w:rPr>
          <w:color w:val="auto"/>
        </w:rPr>
        <w:t>August 1</w:t>
      </w:r>
      <w:r w:rsidR="00916691">
        <w:rPr>
          <w:color w:val="auto"/>
        </w:rPr>
        <w:t>6</w:t>
      </w:r>
      <w:r w:rsidRPr="00674DC6">
        <w:rPr>
          <w:color w:val="auto"/>
        </w:rPr>
        <w:t>, 2013</w:t>
      </w:r>
      <w:r>
        <w:t>, 5:00 p.m. local time</w:t>
      </w:r>
    </w:p>
    <w:p w:rsidR="000C2425" w:rsidRDefault="006012C2">
      <w:pPr>
        <w:jc w:val="center"/>
      </w:pPr>
      <w:r>
        <w:t xml:space="preserve"> </w:t>
      </w:r>
    </w:p>
    <w:p w:rsidR="000C2425" w:rsidRDefault="000C2425">
      <w:pPr>
        <w:jc w:val="center"/>
      </w:pPr>
    </w:p>
    <w:p w:rsidR="000C2425" w:rsidRDefault="000C2425">
      <w:pPr>
        <w:jc w:val="center"/>
      </w:pPr>
    </w:p>
    <w:p w:rsidR="000C2425" w:rsidRDefault="000C2425">
      <w:pPr>
        <w:jc w:val="center"/>
      </w:pPr>
    </w:p>
    <w:p w:rsidR="000C2425" w:rsidRDefault="000C2425">
      <w:pPr>
        <w:jc w:val="center"/>
      </w:pPr>
    </w:p>
    <w:p w:rsidR="000C2425" w:rsidRDefault="000C2425">
      <w:pPr>
        <w:jc w:val="center"/>
      </w:pPr>
    </w:p>
    <w:p w:rsidR="000C2425" w:rsidRDefault="006012C2">
      <w:pPr>
        <w:jc w:val="center"/>
      </w:pPr>
      <w:r>
        <w:rPr>
          <w:b/>
          <w:sz w:val="28"/>
        </w:rPr>
        <w:t>Proposals Due:</w:t>
      </w:r>
      <w:r>
        <w:t xml:space="preserve"> </w:t>
      </w:r>
      <w:r w:rsidR="00FD5E3F">
        <w:t xml:space="preserve">August </w:t>
      </w:r>
      <w:r w:rsidR="00916691">
        <w:t>27</w:t>
      </w:r>
      <w:r w:rsidR="00FD5E3F">
        <w:t xml:space="preserve">, 2013 </w:t>
      </w:r>
      <w:r>
        <w:t>not later than 2:00 p.m. local time</w:t>
      </w:r>
    </w:p>
    <w:p w:rsidR="000C2425" w:rsidRDefault="000C2425">
      <w:pPr>
        <w:jc w:val="center"/>
      </w:pPr>
    </w:p>
    <w:p w:rsidR="000C2425" w:rsidRDefault="006012C2">
      <w:pPr>
        <w:jc w:val="center"/>
      </w:pPr>
      <w:r>
        <w:t>Submit to:</w:t>
      </w:r>
    </w:p>
    <w:p w:rsidR="000C2425" w:rsidRDefault="000C2425">
      <w:pPr>
        <w:jc w:val="center"/>
      </w:pPr>
    </w:p>
    <w:p w:rsidR="000C2425" w:rsidRDefault="006012C2">
      <w:pPr>
        <w:jc w:val="center"/>
      </w:pPr>
      <w:r>
        <w:rPr>
          <w:b/>
          <w:sz w:val="28"/>
        </w:rPr>
        <w:t>Division of Purchases</w:t>
      </w:r>
    </w:p>
    <w:p w:rsidR="000C2425" w:rsidRDefault="006012C2">
      <w:pPr>
        <w:jc w:val="center"/>
      </w:pPr>
      <w:r>
        <w:rPr>
          <w:b/>
          <w:sz w:val="28"/>
        </w:rPr>
        <w:t>Burton M. Cross Building, 111 Sewall Street, 4</w:t>
      </w:r>
      <w:r>
        <w:rPr>
          <w:b/>
          <w:sz w:val="28"/>
          <w:vertAlign w:val="superscript"/>
        </w:rPr>
        <w:t>th</w:t>
      </w:r>
      <w:r>
        <w:rPr>
          <w:b/>
          <w:sz w:val="28"/>
        </w:rPr>
        <w:t xml:space="preserve"> Floor</w:t>
      </w:r>
    </w:p>
    <w:p w:rsidR="000C2425" w:rsidRDefault="006012C2">
      <w:pPr>
        <w:jc w:val="center"/>
      </w:pPr>
      <w:r>
        <w:rPr>
          <w:b/>
          <w:sz w:val="28"/>
        </w:rPr>
        <w:t>9 State House Station, Augusta ME 04333-0009</w:t>
      </w:r>
    </w:p>
    <w:p w:rsidR="000C2425" w:rsidRDefault="000C24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p>
    <w:p w:rsidR="000C2425" w:rsidRDefault="000C24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0C2425" w:rsidRDefault="000C24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0C2425" w:rsidRDefault="000C24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0C2425" w:rsidRDefault="000C24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674DC6" w:rsidRDefault="00674D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674DC6" w:rsidRDefault="00674D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674DC6" w:rsidRDefault="00674D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674DC6" w:rsidRDefault="00674D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674DC6" w:rsidRDefault="00674D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674DC6" w:rsidRDefault="00674D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0C2425" w:rsidRDefault="000C24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0C2425" w:rsidRDefault="006012C2">
      <w:pPr>
        <w:jc w:val="center"/>
      </w:pPr>
      <w:r>
        <w:rPr>
          <w:b/>
          <w:sz w:val="24"/>
        </w:rPr>
        <w:t>TABLE OF CONTENTS</w:t>
      </w:r>
    </w:p>
    <w:p w:rsidR="000C2425" w:rsidRPr="00BD2ED1" w:rsidRDefault="000C2425">
      <w:pPr>
        <w:rPr>
          <w:color w:val="auto"/>
        </w:rPr>
      </w:pPr>
    </w:p>
    <w:p w:rsidR="000C2425" w:rsidRPr="00BD2ED1" w:rsidRDefault="00982204">
      <w:pPr>
        <w:tabs>
          <w:tab w:val="right" w:pos="9638"/>
        </w:tabs>
        <w:rPr>
          <w:color w:val="auto"/>
        </w:rPr>
      </w:pPr>
      <w:hyperlink w:anchor="h.30j0zll">
        <w:r w:rsidR="006012C2" w:rsidRPr="00BD2ED1">
          <w:rPr>
            <w:b/>
            <w:color w:val="auto"/>
            <w:sz w:val="24"/>
            <w:u w:val="single"/>
          </w:rPr>
          <w:t>Public Notice</w:t>
        </w:r>
      </w:hyperlink>
      <w:hyperlink w:anchor="h.30j0zll">
        <w:r w:rsidR="006012C2" w:rsidRPr="00BD2ED1">
          <w:rPr>
            <w:color w:val="auto"/>
            <w:sz w:val="24"/>
          </w:rPr>
          <w:tab/>
        </w:r>
      </w:hyperlink>
    </w:p>
    <w:p w:rsidR="000C2425" w:rsidRPr="00BD2ED1" w:rsidRDefault="00982204">
      <w:pPr>
        <w:tabs>
          <w:tab w:val="left" w:pos="1100"/>
          <w:tab w:val="right" w:pos="9638"/>
        </w:tabs>
        <w:rPr>
          <w:color w:val="auto"/>
        </w:rPr>
      </w:pPr>
      <w:hyperlink w:anchor="h.30j0zll"/>
    </w:p>
    <w:p w:rsidR="000C2425" w:rsidRPr="00BD2ED1" w:rsidRDefault="00982204">
      <w:pPr>
        <w:tabs>
          <w:tab w:val="left" w:pos="1100"/>
          <w:tab w:val="right" w:pos="9638"/>
        </w:tabs>
        <w:rPr>
          <w:color w:val="auto"/>
        </w:rPr>
      </w:pPr>
      <w:hyperlink w:anchor="h.1fob9te">
        <w:r w:rsidR="006012C2" w:rsidRPr="00BD2ED1">
          <w:rPr>
            <w:b/>
            <w:color w:val="auto"/>
            <w:sz w:val="24"/>
            <w:u w:val="single"/>
          </w:rPr>
          <w:t>PART I</w:t>
        </w:r>
      </w:hyperlink>
      <w:hyperlink w:anchor="h.1fob9te">
        <w:r w:rsidR="006012C2" w:rsidRPr="00BD2ED1">
          <w:rPr>
            <w:color w:val="auto"/>
            <w:sz w:val="24"/>
          </w:rPr>
          <w:tab/>
        </w:r>
      </w:hyperlink>
      <w:hyperlink w:anchor="h.1fob9te">
        <w:r w:rsidR="006012C2" w:rsidRPr="00BD2ED1">
          <w:rPr>
            <w:b/>
            <w:color w:val="auto"/>
            <w:sz w:val="24"/>
            <w:u w:val="single"/>
          </w:rPr>
          <w:t>INTRODUCTION</w:t>
        </w:r>
      </w:hyperlink>
      <w:hyperlink w:anchor="h.1fob9te">
        <w:r w:rsidR="006012C2" w:rsidRPr="00BD2ED1">
          <w:rPr>
            <w:color w:val="auto"/>
            <w:sz w:val="24"/>
          </w:rPr>
          <w:tab/>
        </w:r>
      </w:hyperlink>
    </w:p>
    <w:p w:rsidR="000C2425" w:rsidRPr="00BD2ED1" w:rsidRDefault="00982204">
      <w:pPr>
        <w:tabs>
          <w:tab w:val="left" w:pos="660"/>
          <w:tab w:val="right" w:pos="9638"/>
        </w:tabs>
        <w:ind w:left="216"/>
        <w:rPr>
          <w:color w:val="auto"/>
        </w:rPr>
      </w:pPr>
      <w:hyperlink w:anchor="h.3znysh7">
        <w:r w:rsidR="006012C2" w:rsidRPr="00BD2ED1">
          <w:rPr>
            <w:color w:val="auto"/>
            <w:sz w:val="24"/>
            <w:u w:val="single"/>
          </w:rPr>
          <w:t>A.</w:t>
        </w:r>
      </w:hyperlink>
      <w:hyperlink w:anchor="h.3znysh7">
        <w:r w:rsidR="006012C2" w:rsidRPr="00BD2ED1">
          <w:rPr>
            <w:color w:val="auto"/>
            <w:sz w:val="24"/>
          </w:rPr>
          <w:tab/>
        </w:r>
      </w:hyperlink>
      <w:hyperlink w:anchor="h.3znysh7">
        <w:r w:rsidR="006012C2" w:rsidRPr="00BD2ED1">
          <w:rPr>
            <w:color w:val="auto"/>
            <w:sz w:val="24"/>
            <w:u w:val="single"/>
          </w:rPr>
          <w:t>Purpose and Background</w:t>
        </w:r>
      </w:hyperlink>
      <w:hyperlink w:anchor="h.3znysh7">
        <w:r w:rsidR="006012C2" w:rsidRPr="00BD2ED1">
          <w:rPr>
            <w:color w:val="auto"/>
            <w:sz w:val="24"/>
          </w:rPr>
          <w:tab/>
        </w:r>
      </w:hyperlink>
    </w:p>
    <w:p w:rsidR="000C2425" w:rsidRPr="00BD2ED1" w:rsidRDefault="006012C2">
      <w:pPr>
        <w:tabs>
          <w:tab w:val="left" w:pos="660"/>
          <w:tab w:val="right" w:pos="9638"/>
        </w:tabs>
        <w:ind w:left="216"/>
        <w:rPr>
          <w:color w:val="auto"/>
        </w:rPr>
      </w:pPr>
      <w:r w:rsidRPr="00BD2ED1">
        <w:rPr>
          <w:color w:val="auto"/>
          <w:sz w:val="24"/>
          <w:u w:val="single"/>
        </w:rPr>
        <w:t>B.</w:t>
      </w:r>
      <w:r w:rsidRPr="00BD2ED1">
        <w:rPr>
          <w:color w:val="auto"/>
          <w:sz w:val="24"/>
        </w:rPr>
        <w:tab/>
      </w:r>
      <w:r w:rsidRPr="00BD2ED1">
        <w:rPr>
          <w:color w:val="auto"/>
          <w:sz w:val="24"/>
          <w:u w:val="single"/>
        </w:rPr>
        <w:t>General Provisions</w:t>
      </w:r>
      <w:r w:rsidRPr="00BD2ED1">
        <w:rPr>
          <w:color w:val="auto"/>
          <w:sz w:val="24"/>
        </w:rPr>
        <w:tab/>
      </w:r>
    </w:p>
    <w:p w:rsidR="000C2425" w:rsidRPr="00BD2ED1" w:rsidRDefault="00982204">
      <w:pPr>
        <w:tabs>
          <w:tab w:val="left" w:pos="660"/>
          <w:tab w:val="right" w:pos="9638"/>
        </w:tabs>
        <w:ind w:left="216"/>
        <w:rPr>
          <w:color w:val="auto"/>
        </w:rPr>
      </w:pPr>
      <w:hyperlink w:anchor="h.2et92p0">
        <w:r w:rsidR="006012C2" w:rsidRPr="00BD2ED1">
          <w:rPr>
            <w:color w:val="auto"/>
            <w:sz w:val="24"/>
            <w:u w:val="single"/>
          </w:rPr>
          <w:t>C.</w:t>
        </w:r>
      </w:hyperlink>
      <w:hyperlink w:anchor="h.2et92p0">
        <w:r w:rsidR="006012C2" w:rsidRPr="00BD2ED1">
          <w:rPr>
            <w:color w:val="auto"/>
            <w:sz w:val="24"/>
          </w:rPr>
          <w:tab/>
        </w:r>
      </w:hyperlink>
      <w:hyperlink w:anchor="h.2et92p0">
        <w:r w:rsidR="006012C2" w:rsidRPr="00BD2ED1">
          <w:rPr>
            <w:color w:val="auto"/>
            <w:sz w:val="24"/>
            <w:u w:val="single"/>
          </w:rPr>
          <w:t>Eligibility to Submit Bids</w:t>
        </w:r>
      </w:hyperlink>
      <w:hyperlink w:anchor="h.2et92p0">
        <w:r w:rsidR="006012C2" w:rsidRPr="00BD2ED1">
          <w:rPr>
            <w:color w:val="auto"/>
            <w:sz w:val="24"/>
          </w:rPr>
          <w:tab/>
        </w:r>
      </w:hyperlink>
    </w:p>
    <w:p w:rsidR="000C2425" w:rsidRPr="00BD2ED1" w:rsidRDefault="006012C2">
      <w:pPr>
        <w:tabs>
          <w:tab w:val="left" w:pos="660"/>
          <w:tab w:val="right" w:pos="9638"/>
        </w:tabs>
        <w:ind w:left="216"/>
        <w:rPr>
          <w:color w:val="auto"/>
        </w:rPr>
      </w:pPr>
      <w:r w:rsidRPr="00BD2ED1">
        <w:rPr>
          <w:color w:val="auto"/>
          <w:sz w:val="24"/>
          <w:u w:val="single"/>
        </w:rPr>
        <w:t>D.</w:t>
      </w:r>
      <w:r w:rsidRPr="00BD2ED1">
        <w:rPr>
          <w:color w:val="auto"/>
          <w:sz w:val="24"/>
        </w:rPr>
        <w:tab/>
      </w:r>
      <w:r w:rsidRPr="00BD2ED1">
        <w:rPr>
          <w:color w:val="auto"/>
          <w:sz w:val="24"/>
          <w:u w:val="single"/>
        </w:rPr>
        <w:t>Contract Term</w:t>
      </w:r>
      <w:r w:rsidRPr="00BD2ED1">
        <w:rPr>
          <w:color w:val="auto"/>
          <w:sz w:val="24"/>
        </w:rPr>
        <w:tab/>
      </w:r>
    </w:p>
    <w:p w:rsidR="000C2425" w:rsidRPr="00BD2ED1" w:rsidRDefault="00982204">
      <w:pPr>
        <w:tabs>
          <w:tab w:val="left" w:pos="660"/>
          <w:tab w:val="right" w:pos="9638"/>
        </w:tabs>
        <w:ind w:left="216"/>
        <w:rPr>
          <w:color w:val="auto"/>
        </w:rPr>
      </w:pPr>
      <w:hyperlink w:anchor="h.tyjcwt">
        <w:r w:rsidR="006012C2" w:rsidRPr="00BD2ED1">
          <w:rPr>
            <w:color w:val="auto"/>
            <w:sz w:val="24"/>
            <w:u w:val="single"/>
          </w:rPr>
          <w:t>E.</w:t>
        </w:r>
      </w:hyperlink>
      <w:hyperlink w:anchor="h.tyjcwt">
        <w:r w:rsidR="006012C2" w:rsidRPr="00BD2ED1">
          <w:rPr>
            <w:color w:val="auto"/>
            <w:sz w:val="24"/>
          </w:rPr>
          <w:tab/>
        </w:r>
      </w:hyperlink>
      <w:hyperlink w:anchor="h.tyjcwt">
        <w:r w:rsidR="006012C2" w:rsidRPr="00BD2ED1">
          <w:rPr>
            <w:color w:val="auto"/>
            <w:sz w:val="24"/>
            <w:u w:val="single"/>
          </w:rPr>
          <w:t>Number of Awards</w:t>
        </w:r>
      </w:hyperlink>
      <w:hyperlink w:anchor="h.tyjcwt">
        <w:r w:rsidR="006012C2" w:rsidRPr="00BD2ED1">
          <w:rPr>
            <w:color w:val="auto"/>
            <w:sz w:val="24"/>
          </w:rPr>
          <w:tab/>
        </w:r>
      </w:hyperlink>
    </w:p>
    <w:p w:rsidR="000C2425" w:rsidRPr="00BD2ED1" w:rsidRDefault="00982204">
      <w:pPr>
        <w:tabs>
          <w:tab w:val="left" w:pos="1100"/>
          <w:tab w:val="right" w:pos="9638"/>
        </w:tabs>
        <w:rPr>
          <w:color w:val="auto"/>
        </w:rPr>
      </w:pPr>
      <w:hyperlink w:anchor="h.1t3h5sf"/>
    </w:p>
    <w:p w:rsidR="000C2425" w:rsidRPr="00BD2ED1" w:rsidRDefault="00982204">
      <w:pPr>
        <w:tabs>
          <w:tab w:val="left" w:pos="1100"/>
          <w:tab w:val="right" w:pos="9638"/>
        </w:tabs>
        <w:rPr>
          <w:color w:val="auto"/>
        </w:rPr>
      </w:pPr>
      <w:hyperlink w:anchor="h.1y810tw">
        <w:r w:rsidR="006012C2" w:rsidRPr="00BD2ED1">
          <w:rPr>
            <w:b/>
            <w:color w:val="auto"/>
            <w:sz w:val="24"/>
            <w:u w:val="single"/>
          </w:rPr>
          <w:t>PART II</w:t>
        </w:r>
      </w:hyperlink>
      <w:hyperlink w:anchor="h.1y810tw">
        <w:r w:rsidR="006012C2" w:rsidRPr="00BD2ED1">
          <w:rPr>
            <w:color w:val="auto"/>
            <w:sz w:val="24"/>
          </w:rPr>
          <w:tab/>
        </w:r>
      </w:hyperlink>
      <w:hyperlink w:anchor="h.1y810tw">
        <w:r w:rsidR="006012C2" w:rsidRPr="00BD2ED1">
          <w:rPr>
            <w:b/>
            <w:color w:val="auto"/>
            <w:sz w:val="24"/>
            <w:u w:val="single"/>
          </w:rPr>
          <w:t>SCOPE OF SERVICES</w:t>
        </w:r>
      </w:hyperlink>
      <w:hyperlink w:anchor="h.1y810tw">
        <w:r w:rsidR="006012C2" w:rsidRPr="00BD2ED1">
          <w:rPr>
            <w:color w:val="auto"/>
            <w:sz w:val="24"/>
          </w:rPr>
          <w:tab/>
        </w:r>
      </w:hyperlink>
    </w:p>
    <w:p w:rsidR="000C2425" w:rsidRPr="00BD2ED1" w:rsidRDefault="00982204">
      <w:pPr>
        <w:tabs>
          <w:tab w:val="left" w:pos="1100"/>
          <w:tab w:val="right" w:pos="9638"/>
        </w:tabs>
        <w:rPr>
          <w:color w:val="auto"/>
        </w:rPr>
      </w:pPr>
      <w:hyperlink w:anchor="h.4d34og8"/>
    </w:p>
    <w:p w:rsidR="000C2425" w:rsidRPr="00BD2ED1" w:rsidRDefault="00982204">
      <w:pPr>
        <w:tabs>
          <w:tab w:val="left" w:pos="1100"/>
          <w:tab w:val="right" w:pos="9638"/>
        </w:tabs>
        <w:rPr>
          <w:color w:val="auto"/>
        </w:rPr>
      </w:pPr>
      <w:hyperlink w:anchor="h.2xcytpi">
        <w:r w:rsidR="006012C2" w:rsidRPr="00BD2ED1">
          <w:rPr>
            <w:b/>
            <w:color w:val="auto"/>
            <w:sz w:val="24"/>
            <w:u w:val="single"/>
          </w:rPr>
          <w:t>PART III</w:t>
        </w:r>
      </w:hyperlink>
      <w:hyperlink w:anchor="h.2xcytpi">
        <w:r w:rsidR="006012C2" w:rsidRPr="00BD2ED1">
          <w:rPr>
            <w:color w:val="auto"/>
            <w:sz w:val="24"/>
          </w:rPr>
          <w:tab/>
        </w:r>
      </w:hyperlink>
      <w:hyperlink w:anchor="h.2xcytpi">
        <w:r w:rsidR="006012C2" w:rsidRPr="00BD2ED1">
          <w:rPr>
            <w:b/>
            <w:color w:val="auto"/>
            <w:sz w:val="24"/>
            <w:u w:val="single"/>
          </w:rPr>
          <w:t>KEY RFP EVENTS</w:t>
        </w:r>
      </w:hyperlink>
      <w:hyperlink w:anchor="h.2xcytpi">
        <w:r w:rsidR="006012C2" w:rsidRPr="00BD2ED1">
          <w:rPr>
            <w:color w:val="auto"/>
            <w:sz w:val="24"/>
          </w:rPr>
          <w:tab/>
        </w:r>
      </w:hyperlink>
    </w:p>
    <w:p w:rsidR="000C2425" w:rsidRPr="00BD2ED1" w:rsidRDefault="00982204">
      <w:pPr>
        <w:tabs>
          <w:tab w:val="left" w:pos="660"/>
          <w:tab w:val="right" w:pos="9638"/>
        </w:tabs>
        <w:ind w:left="216"/>
        <w:rPr>
          <w:color w:val="auto"/>
        </w:rPr>
      </w:pPr>
      <w:hyperlink w:anchor="h.1ci93xb">
        <w:r w:rsidR="006012C2" w:rsidRPr="00BD2ED1">
          <w:rPr>
            <w:color w:val="auto"/>
            <w:sz w:val="24"/>
            <w:u w:val="single"/>
          </w:rPr>
          <w:t>A.</w:t>
        </w:r>
      </w:hyperlink>
      <w:hyperlink w:anchor="h.1ci93xb">
        <w:r w:rsidR="006012C2" w:rsidRPr="00BD2ED1">
          <w:rPr>
            <w:color w:val="auto"/>
            <w:sz w:val="24"/>
          </w:rPr>
          <w:tab/>
        </w:r>
      </w:hyperlink>
      <w:hyperlink w:anchor="h.1ci93xb">
        <w:r w:rsidR="006012C2" w:rsidRPr="00BD2ED1">
          <w:rPr>
            <w:color w:val="auto"/>
            <w:sz w:val="24"/>
            <w:u w:val="single"/>
          </w:rPr>
          <w:t>Timeline of Key RFP Events</w:t>
        </w:r>
      </w:hyperlink>
      <w:hyperlink w:anchor="h.1ci93xb">
        <w:r w:rsidR="006012C2" w:rsidRPr="00BD2ED1">
          <w:rPr>
            <w:color w:val="auto"/>
            <w:sz w:val="24"/>
          </w:rPr>
          <w:tab/>
        </w:r>
      </w:hyperlink>
    </w:p>
    <w:p w:rsidR="000C2425" w:rsidRPr="00BD2ED1" w:rsidRDefault="00982204">
      <w:pPr>
        <w:tabs>
          <w:tab w:val="left" w:pos="660"/>
          <w:tab w:val="right" w:pos="9638"/>
        </w:tabs>
        <w:ind w:left="216"/>
        <w:rPr>
          <w:color w:val="auto"/>
        </w:rPr>
      </w:pPr>
      <w:hyperlink w:anchor="h.3whwml4">
        <w:r w:rsidR="006012C2" w:rsidRPr="00BD2ED1">
          <w:rPr>
            <w:color w:val="auto"/>
            <w:sz w:val="24"/>
            <w:u w:val="single"/>
          </w:rPr>
          <w:t>B.</w:t>
        </w:r>
      </w:hyperlink>
      <w:hyperlink w:anchor="h.3whwml4">
        <w:r w:rsidR="006012C2" w:rsidRPr="00BD2ED1">
          <w:rPr>
            <w:color w:val="auto"/>
            <w:sz w:val="24"/>
          </w:rPr>
          <w:tab/>
        </w:r>
      </w:hyperlink>
      <w:hyperlink w:anchor="h.3whwml4">
        <w:r w:rsidR="006012C2" w:rsidRPr="00BD2ED1">
          <w:rPr>
            <w:color w:val="auto"/>
            <w:sz w:val="24"/>
            <w:u w:val="single"/>
          </w:rPr>
          <w:t>Bidders Conference</w:t>
        </w:r>
      </w:hyperlink>
      <w:hyperlink w:anchor="h.3whwml4">
        <w:r w:rsidR="006012C2" w:rsidRPr="00BD2ED1">
          <w:rPr>
            <w:color w:val="auto"/>
            <w:sz w:val="24"/>
          </w:rPr>
          <w:tab/>
        </w:r>
      </w:hyperlink>
    </w:p>
    <w:p w:rsidR="000C2425" w:rsidRPr="00BD2ED1" w:rsidRDefault="00982204">
      <w:pPr>
        <w:tabs>
          <w:tab w:val="left" w:pos="660"/>
          <w:tab w:val="right" w:pos="9638"/>
        </w:tabs>
        <w:ind w:left="216"/>
        <w:rPr>
          <w:color w:val="auto"/>
        </w:rPr>
      </w:pPr>
      <w:hyperlink w:anchor="h.2bn6wsx">
        <w:r w:rsidR="006012C2" w:rsidRPr="00BD2ED1">
          <w:rPr>
            <w:color w:val="auto"/>
            <w:sz w:val="24"/>
            <w:u w:val="single"/>
          </w:rPr>
          <w:t>C.</w:t>
        </w:r>
      </w:hyperlink>
      <w:hyperlink w:anchor="h.2bn6wsx">
        <w:r w:rsidR="006012C2" w:rsidRPr="00BD2ED1">
          <w:rPr>
            <w:color w:val="auto"/>
            <w:sz w:val="24"/>
          </w:rPr>
          <w:tab/>
        </w:r>
      </w:hyperlink>
      <w:hyperlink w:anchor="h.2bn6wsx">
        <w:r w:rsidR="006012C2" w:rsidRPr="00BD2ED1">
          <w:rPr>
            <w:color w:val="auto"/>
            <w:sz w:val="24"/>
            <w:u w:val="single"/>
          </w:rPr>
          <w:t>Questions</w:t>
        </w:r>
      </w:hyperlink>
      <w:hyperlink w:anchor="h.2bn6wsx">
        <w:r w:rsidR="006012C2" w:rsidRPr="00BD2ED1">
          <w:rPr>
            <w:color w:val="auto"/>
            <w:sz w:val="24"/>
          </w:rPr>
          <w:tab/>
        </w:r>
      </w:hyperlink>
    </w:p>
    <w:p w:rsidR="000C2425" w:rsidRPr="00BD2ED1" w:rsidRDefault="00982204">
      <w:pPr>
        <w:tabs>
          <w:tab w:val="left" w:pos="660"/>
          <w:tab w:val="right" w:pos="9638"/>
        </w:tabs>
        <w:ind w:left="216"/>
        <w:rPr>
          <w:color w:val="auto"/>
        </w:rPr>
      </w:pPr>
      <w:hyperlink w:anchor="h.qsh70q">
        <w:r w:rsidR="006012C2" w:rsidRPr="00BD2ED1">
          <w:rPr>
            <w:color w:val="auto"/>
            <w:sz w:val="24"/>
            <w:u w:val="single"/>
          </w:rPr>
          <w:t>D.</w:t>
        </w:r>
      </w:hyperlink>
      <w:hyperlink w:anchor="h.qsh70q">
        <w:r w:rsidR="006012C2" w:rsidRPr="00BD2ED1">
          <w:rPr>
            <w:color w:val="auto"/>
            <w:sz w:val="24"/>
          </w:rPr>
          <w:tab/>
        </w:r>
      </w:hyperlink>
      <w:hyperlink w:anchor="h.qsh70q">
        <w:r w:rsidR="006012C2" w:rsidRPr="00BD2ED1">
          <w:rPr>
            <w:color w:val="auto"/>
            <w:sz w:val="24"/>
            <w:u w:val="single"/>
          </w:rPr>
          <w:t>Submitting the Proposal</w:t>
        </w:r>
      </w:hyperlink>
      <w:hyperlink w:anchor="h.qsh70q">
        <w:r w:rsidR="006012C2" w:rsidRPr="00BD2ED1">
          <w:rPr>
            <w:color w:val="auto"/>
            <w:sz w:val="24"/>
          </w:rPr>
          <w:tab/>
        </w:r>
      </w:hyperlink>
    </w:p>
    <w:p w:rsidR="000C2425" w:rsidRPr="00BD2ED1" w:rsidRDefault="00982204">
      <w:pPr>
        <w:tabs>
          <w:tab w:val="left" w:pos="1100"/>
          <w:tab w:val="right" w:pos="9638"/>
        </w:tabs>
        <w:rPr>
          <w:color w:val="auto"/>
        </w:rPr>
      </w:pPr>
      <w:hyperlink w:anchor="h.lnxbz9"/>
    </w:p>
    <w:p w:rsidR="000C2425" w:rsidRPr="00BD2ED1" w:rsidRDefault="00982204">
      <w:pPr>
        <w:tabs>
          <w:tab w:val="left" w:pos="1100"/>
          <w:tab w:val="right" w:pos="9638"/>
        </w:tabs>
        <w:rPr>
          <w:color w:val="auto"/>
        </w:rPr>
      </w:pPr>
      <w:hyperlink w:anchor="h.3as4poj">
        <w:r w:rsidR="006012C2" w:rsidRPr="00BD2ED1">
          <w:rPr>
            <w:b/>
            <w:color w:val="auto"/>
            <w:sz w:val="24"/>
            <w:u w:val="single"/>
          </w:rPr>
          <w:t xml:space="preserve">PART IV </w:t>
        </w:r>
      </w:hyperlink>
      <w:hyperlink w:anchor="h.3as4poj">
        <w:r w:rsidR="006012C2" w:rsidRPr="00BD2ED1">
          <w:rPr>
            <w:color w:val="auto"/>
            <w:sz w:val="24"/>
          </w:rPr>
          <w:tab/>
        </w:r>
      </w:hyperlink>
      <w:hyperlink w:anchor="h.3as4poj">
        <w:r w:rsidR="006012C2" w:rsidRPr="00BD2ED1">
          <w:rPr>
            <w:b/>
            <w:color w:val="auto"/>
            <w:sz w:val="24"/>
            <w:u w:val="single"/>
          </w:rPr>
          <w:t>PROPOSAL SUBMISSION REQUIREMENTS</w:t>
        </w:r>
      </w:hyperlink>
      <w:hyperlink w:anchor="h.3as4poj">
        <w:r w:rsidR="006012C2" w:rsidRPr="00BD2ED1">
          <w:rPr>
            <w:color w:val="auto"/>
            <w:sz w:val="24"/>
          </w:rPr>
          <w:tab/>
        </w:r>
      </w:hyperlink>
    </w:p>
    <w:p w:rsidR="000C2425" w:rsidRPr="00BD2ED1" w:rsidRDefault="00982204">
      <w:pPr>
        <w:tabs>
          <w:tab w:val="left" w:pos="660"/>
          <w:tab w:val="right" w:pos="9638"/>
        </w:tabs>
        <w:ind w:left="216"/>
        <w:rPr>
          <w:color w:val="auto"/>
        </w:rPr>
      </w:pPr>
      <w:hyperlink w:anchor="h.1pxezwc">
        <w:r w:rsidR="006012C2" w:rsidRPr="00BD2ED1">
          <w:rPr>
            <w:color w:val="auto"/>
            <w:sz w:val="24"/>
            <w:u w:val="single"/>
          </w:rPr>
          <w:t>A.</w:t>
        </w:r>
      </w:hyperlink>
      <w:hyperlink w:anchor="h.1pxezwc">
        <w:r w:rsidR="006012C2" w:rsidRPr="00BD2ED1">
          <w:rPr>
            <w:color w:val="auto"/>
            <w:sz w:val="24"/>
          </w:rPr>
          <w:tab/>
        </w:r>
      </w:hyperlink>
      <w:hyperlink w:anchor="h.1pxezwc">
        <w:r w:rsidR="006012C2" w:rsidRPr="00BD2ED1">
          <w:rPr>
            <w:color w:val="auto"/>
            <w:sz w:val="24"/>
            <w:u w:val="single"/>
          </w:rPr>
          <w:t>Proposal Format</w:t>
        </w:r>
      </w:hyperlink>
      <w:hyperlink w:anchor="h.1pxezwc">
        <w:r w:rsidR="006012C2" w:rsidRPr="00BD2ED1">
          <w:rPr>
            <w:color w:val="auto"/>
            <w:sz w:val="24"/>
          </w:rPr>
          <w:tab/>
        </w:r>
      </w:hyperlink>
    </w:p>
    <w:p w:rsidR="000C2425" w:rsidRPr="00BD2ED1" w:rsidRDefault="00982204">
      <w:pPr>
        <w:tabs>
          <w:tab w:val="left" w:pos="660"/>
          <w:tab w:val="right" w:pos="9638"/>
        </w:tabs>
        <w:ind w:left="216"/>
        <w:rPr>
          <w:color w:val="auto"/>
        </w:rPr>
      </w:pPr>
      <w:hyperlink w:anchor="h.49x2ik5">
        <w:r w:rsidR="006012C2" w:rsidRPr="00BD2ED1">
          <w:rPr>
            <w:color w:val="auto"/>
            <w:sz w:val="24"/>
            <w:u w:val="single"/>
          </w:rPr>
          <w:t>B.</w:t>
        </w:r>
      </w:hyperlink>
      <w:hyperlink w:anchor="h.49x2ik5">
        <w:r w:rsidR="006012C2" w:rsidRPr="00BD2ED1">
          <w:rPr>
            <w:color w:val="auto"/>
            <w:sz w:val="24"/>
          </w:rPr>
          <w:tab/>
        </w:r>
      </w:hyperlink>
      <w:hyperlink w:anchor="h.49x2ik5">
        <w:r w:rsidR="006012C2" w:rsidRPr="00BD2ED1">
          <w:rPr>
            <w:color w:val="auto"/>
            <w:sz w:val="24"/>
            <w:u w:val="single"/>
          </w:rPr>
          <w:t>Proposal Contents</w:t>
        </w:r>
      </w:hyperlink>
      <w:hyperlink w:anchor="h.49x2ik5">
        <w:r w:rsidR="006012C2" w:rsidRPr="00BD2ED1">
          <w:rPr>
            <w:color w:val="auto"/>
            <w:sz w:val="24"/>
          </w:rPr>
          <w:tab/>
        </w:r>
      </w:hyperlink>
    </w:p>
    <w:p w:rsidR="000C2425" w:rsidRPr="00BD2ED1" w:rsidRDefault="00982204">
      <w:pPr>
        <w:tabs>
          <w:tab w:val="right" w:pos="9638"/>
        </w:tabs>
        <w:ind w:left="440"/>
        <w:rPr>
          <w:color w:val="auto"/>
        </w:rPr>
      </w:pPr>
      <w:hyperlink w:anchor="h.2p2csry">
        <w:r w:rsidR="006012C2" w:rsidRPr="00BD2ED1">
          <w:rPr>
            <w:color w:val="auto"/>
            <w:sz w:val="24"/>
            <w:u w:val="single"/>
          </w:rPr>
          <w:t>Section I   Organization Qualifications and Experience</w:t>
        </w:r>
      </w:hyperlink>
      <w:hyperlink w:anchor="h.2p2csry">
        <w:r w:rsidR="006012C2" w:rsidRPr="00BD2ED1">
          <w:rPr>
            <w:color w:val="auto"/>
            <w:sz w:val="24"/>
          </w:rPr>
          <w:tab/>
        </w:r>
      </w:hyperlink>
    </w:p>
    <w:p w:rsidR="000C2425" w:rsidRPr="00BD2ED1" w:rsidRDefault="00982204">
      <w:pPr>
        <w:tabs>
          <w:tab w:val="right" w:pos="9638"/>
        </w:tabs>
        <w:ind w:left="440"/>
        <w:rPr>
          <w:color w:val="auto"/>
        </w:rPr>
      </w:pPr>
      <w:hyperlink w:anchor="h.147n2zr">
        <w:r w:rsidR="006012C2" w:rsidRPr="00BD2ED1">
          <w:rPr>
            <w:color w:val="auto"/>
            <w:sz w:val="24"/>
            <w:u w:val="single"/>
          </w:rPr>
          <w:t xml:space="preserve">Section II   Specifications of Work to be </w:t>
        </w:r>
        <w:proofErr w:type="gramStart"/>
        <w:r w:rsidR="006012C2" w:rsidRPr="00BD2ED1">
          <w:rPr>
            <w:color w:val="auto"/>
            <w:sz w:val="24"/>
            <w:u w:val="single"/>
          </w:rPr>
          <w:t>Performed</w:t>
        </w:r>
        <w:proofErr w:type="gramEnd"/>
      </w:hyperlink>
      <w:hyperlink w:anchor="h.147n2zr">
        <w:r w:rsidR="006012C2" w:rsidRPr="00BD2ED1">
          <w:rPr>
            <w:color w:val="auto"/>
            <w:sz w:val="24"/>
          </w:rPr>
          <w:tab/>
        </w:r>
      </w:hyperlink>
    </w:p>
    <w:p w:rsidR="000C2425" w:rsidRPr="00BD2ED1" w:rsidRDefault="00982204">
      <w:pPr>
        <w:tabs>
          <w:tab w:val="right" w:pos="9638"/>
        </w:tabs>
        <w:ind w:left="440"/>
        <w:rPr>
          <w:color w:val="auto"/>
        </w:rPr>
      </w:pPr>
      <w:hyperlink w:anchor="h.3o7alnk">
        <w:r w:rsidR="006012C2" w:rsidRPr="00BD2ED1">
          <w:rPr>
            <w:color w:val="auto"/>
            <w:sz w:val="24"/>
            <w:u w:val="single"/>
          </w:rPr>
          <w:t>Section III   Cost Proposal</w:t>
        </w:r>
      </w:hyperlink>
      <w:hyperlink w:anchor="h.3o7alnk">
        <w:r w:rsidR="006012C2" w:rsidRPr="00BD2ED1">
          <w:rPr>
            <w:color w:val="auto"/>
            <w:sz w:val="24"/>
          </w:rPr>
          <w:tab/>
        </w:r>
      </w:hyperlink>
    </w:p>
    <w:p w:rsidR="000C2425" w:rsidRPr="00BD2ED1" w:rsidRDefault="00982204">
      <w:pPr>
        <w:tabs>
          <w:tab w:val="right" w:pos="9638"/>
        </w:tabs>
        <w:ind w:left="440"/>
        <w:rPr>
          <w:color w:val="auto"/>
        </w:rPr>
      </w:pPr>
      <w:hyperlink w:anchor="h.23ckvvd">
        <w:r w:rsidR="006012C2" w:rsidRPr="00BD2ED1">
          <w:rPr>
            <w:color w:val="auto"/>
            <w:sz w:val="24"/>
            <w:u w:val="single"/>
          </w:rPr>
          <w:t>Section IV   Economic Impact within the State of Maine</w:t>
        </w:r>
      </w:hyperlink>
      <w:hyperlink w:anchor="h.23ckvvd">
        <w:r w:rsidR="006012C2" w:rsidRPr="00BD2ED1">
          <w:rPr>
            <w:color w:val="auto"/>
            <w:sz w:val="24"/>
          </w:rPr>
          <w:tab/>
        </w:r>
      </w:hyperlink>
    </w:p>
    <w:p w:rsidR="000C2425" w:rsidRPr="00BD2ED1" w:rsidRDefault="00982204">
      <w:pPr>
        <w:tabs>
          <w:tab w:val="right" w:pos="9638"/>
        </w:tabs>
        <w:ind w:left="440"/>
        <w:rPr>
          <w:color w:val="auto"/>
        </w:rPr>
      </w:pPr>
      <w:hyperlink w:anchor="h.ihv636">
        <w:r w:rsidR="006012C2" w:rsidRPr="00BD2ED1">
          <w:rPr>
            <w:color w:val="auto"/>
            <w:sz w:val="24"/>
            <w:u w:val="single"/>
          </w:rPr>
          <w:t>Section V   Required Proposal Attachments</w:t>
        </w:r>
      </w:hyperlink>
      <w:hyperlink w:anchor="h.ihv636">
        <w:r w:rsidR="006012C2" w:rsidRPr="00BD2ED1">
          <w:rPr>
            <w:color w:val="auto"/>
            <w:sz w:val="24"/>
          </w:rPr>
          <w:tab/>
        </w:r>
      </w:hyperlink>
    </w:p>
    <w:p w:rsidR="000C2425" w:rsidRPr="00BD2ED1" w:rsidRDefault="00982204">
      <w:pPr>
        <w:tabs>
          <w:tab w:val="left" w:pos="1100"/>
          <w:tab w:val="right" w:pos="9638"/>
        </w:tabs>
        <w:rPr>
          <w:color w:val="auto"/>
        </w:rPr>
      </w:pPr>
      <w:hyperlink w:anchor="h.4i7ojhp"/>
    </w:p>
    <w:p w:rsidR="000C2425" w:rsidRPr="00BD2ED1" w:rsidRDefault="00982204">
      <w:pPr>
        <w:tabs>
          <w:tab w:val="left" w:pos="1100"/>
          <w:tab w:val="right" w:pos="9638"/>
        </w:tabs>
        <w:rPr>
          <w:color w:val="auto"/>
        </w:rPr>
      </w:pPr>
      <w:hyperlink w:anchor="h.32hioqz">
        <w:r w:rsidR="006012C2" w:rsidRPr="00BD2ED1">
          <w:rPr>
            <w:b/>
            <w:color w:val="auto"/>
            <w:sz w:val="24"/>
            <w:u w:val="single"/>
          </w:rPr>
          <w:t xml:space="preserve">PART V </w:t>
        </w:r>
      </w:hyperlink>
      <w:hyperlink w:anchor="h.32hioqz">
        <w:r w:rsidR="006012C2" w:rsidRPr="00BD2ED1">
          <w:rPr>
            <w:color w:val="auto"/>
            <w:sz w:val="24"/>
          </w:rPr>
          <w:tab/>
        </w:r>
      </w:hyperlink>
      <w:hyperlink w:anchor="h.32hioqz">
        <w:r w:rsidR="006012C2" w:rsidRPr="00BD2ED1">
          <w:rPr>
            <w:b/>
            <w:color w:val="auto"/>
            <w:sz w:val="24"/>
            <w:u w:val="single"/>
          </w:rPr>
          <w:t>PROPOSAL EVALUATION AND SELECTION</w:t>
        </w:r>
      </w:hyperlink>
      <w:hyperlink w:anchor="h.32hioqz">
        <w:r w:rsidR="006012C2" w:rsidRPr="00BD2ED1">
          <w:rPr>
            <w:color w:val="auto"/>
            <w:sz w:val="24"/>
          </w:rPr>
          <w:tab/>
        </w:r>
      </w:hyperlink>
    </w:p>
    <w:p w:rsidR="000C2425" w:rsidRPr="00BD2ED1" w:rsidRDefault="00982204">
      <w:pPr>
        <w:tabs>
          <w:tab w:val="left" w:pos="660"/>
          <w:tab w:val="right" w:pos="9638"/>
        </w:tabs>
        <w:ind w:left="216"/>
        <w:rPr>
          <w:color w:val="auto"/>
        </w:rPr>
      </w:pPr>
      <w:hyperlink w:anchor="h.1hmsyys">
        <w:r w:rsidR="006012C2" w:rsidRPr="00BD2ED1">
          <w:rPr>
            <w:color w:val="auto"/>
            <w:sz w:val="24"/>
            <w:u w:val="single"/>
          </w:rPr>
          <w:t>A.</w:t>
        </w:r>
      </w:hyperlink>
      <w:hyperlink w:anchor="h.1hmsyys">
        <w:r w:rsidR="006012C2" w:rsidRPr="00BD2ED1">
          <w:rPr>
            <w:color w:val="auto"/>
            <w:sz w:val="24"/>
          </w:rPr>
          <w:tab/>
        </w:r>
      </w:hyperlink>
      <w:hyperlink w:anchor="h.1hmsyys">
        <w:r w:rsidR="006012C2" w:rsidRPr="00BD2ED1">
          <w:rPr>
            <w:color w:val="auto"/>
            <w:sz w:val="24"/>
            <w:u w:val="single"/>
          </w:rPr>
          <w:t>Evaluation Process - General Information</w:t>
        </w:r>
      </w:hyperlink>
      <w:hyperlink w:anchor="h.1hmsyys">
        <w:r w:rsidR="006012C2" w:rsidRPr="00BD2ED1">
          <w:rPr>
            <w:color w:val="auto"/>
            <w:sz w:val="24"/>
          </w:rPr>
          <w:tab/>
        </w:r>
      </w:hyperlink>
    </w:p>
    <w:p w:rsidR="000C2425" w:rsidRPr="00BD2ED1" w:rsidRDefault="00982204">
      <w:pPr>
        <w:tabs>
          <w:tab w:val="left" w:pos="660"/>
          <w:tab w:val="right" w:pos="9638"/>
        </w:tabs>
        <w:ind w:left="216"/>
        <w:rPr>
          <w:color w:val="auto"/>
        </w:rPr>
      </w:pPr>
      <w:hyperlink w:anchor="h.41mghml">
        <w:r w:rsidR="006012C2" w:rsidRPr="00BD2ED1">
          <w:rPr>
            <w:color w:val="auto"/>
            <w:sz w:val="24"/>
            <w:u w:val="single"/>
          </w:rPr>
          <w:t>B.</w:t>
        </w:r>
      </w:hyperlink>
      <w:hyperlink w:anchor="h.41mghml">
        <w:r w:rsidR="006012C2" w:rsidRPr="00BD2ED1">
          <w:rPr>
            <w:color w:val="auto"/>
            <w:sz w:val="24"/>
          </w:rPr>
          <w:tab/>
        </w:r>
      </w:hyperlink>
      <w:hyperlink w:anchor="h.41mghml">
        <w:r w:rsidR="006012C2" w:rsidRPr="00BD2ED1">
          <w:rPr>
            <w:color w:val="auto"/>
            <w:sz w:val="24"/>
            <w:u w:val="single"/>
          </w:rPr>
          <w:t>Scoring Weights and Process</w:t>
        </w:r>
      </w:hyperlink>
      <w:hyperlink w:anchor="h.41mghml">
        <w:r w:rsidR="006012C2" w:rsidRPr="00BD2ED1">
          <w:rPr>
            <w:color w:val="auto"/>
            <w:sz w:val="24"/>
          </w:rPr>
          <w:tab/>
        </w:r>
      </w:hyperlink>
    </w:p>
    <w:p w:rsidR="000C2425" w:rsidRPr="00BD2ED1" w:rsidRDefault="00982204">
      <w:pPr>
        <w:tabs>
          <w:tab w:val="left" w:pos="660"/>
          <w:tab w:val="right" w:pos="9638"/>
        </w:tabs>
        <w:ind w:left="216"/>
        <w:rPr>
          <w:color w:val="auto"/>
        </w:rPr>
      </w:pPr>
      <w:hyperlink w:anchor="h.2grqrue">
        <w:r w:rsidR="006012C2" w:rsidRPr="00BD2ED1">
          <w:rPr>
            <w:color w:val="auto"/>
            <w:sz w:val="24"/>
            <w:u w:val="single"/>
          </w:rPr>
          <w:t>C.</w:t>
        </w:r>
      </w:hyperlink>
      <w:hyperlink w:anchor="h.2grqrue">
        <w:r w:rsidR="006012C2" w:rsidRPr="00BD2ED1">
          <w:rPr>
            <w:color w:val="auto"/>
            <w:sz w:val="24"/>
          </w:rPr>
          <w:tab/>
        </w:r>
      </w:hyperlink>
      <w:hyperlink w:anchor="h.2grqrue">
        <w:r w:rsidR="006012C2" w:rsidRPr="00BD2ED1">
          <w:rPr>
            <w:color w:val="auto"/>
            <w:sz w:val="24"/>
            <w:u w:val="single"/>
          </w:rPr>
          <w:t>Selection and Award</w:t>
        </w:r>
      </w:hyperlink>
      <w:hyperlink w:anchor="h.2grqrue">
        <w:r w:rsidR="006012C2" w:rsidRPr="00BD2ED1">
          <w:rPr>
            <w:color w:val="auto"/>
            <w:sz w:val="24"/>
          </w:rPr>
          <w:tab/>
        </w:r>
      </w:hyperlink>
    </w:p>
    <w:p w:rsidR="000C2425" w:rsidRPr="00BD2ED1" w:rsidRDefault="00982204">
      <w:pPr>
        <w:tabs>
          <w:tab w:val="left" w:pos="660"/>
          <w:tab w:val="right" w:pos="9638"/>
        </w:tabs>
        <w:ind w:left="216"/>
        <w:rPr>
          <w:color w:val="auto"/>
        </w:rPr>
      </w:pPr>
      <w:hyperlink w:anchor="h.vx1227">
        <w:r w:rsidR="006012C2" w:rsidRPr="00BD2ED1">
          <w:rPr>
            <w:color w:val="auto"/>
            <w:sz w:val="24"/>
            <w:u w:val="single"/>
          </w:rPr>
          <w:t>D.</w:t>
        </w:r>
      </w:hyperlink>
      <w:hyperlink w:anchor="h.vx1227">
        <w:r w:rsidR="006012C2" w:rsidRPr="00BD2ED1">
          <w:rPr>
            <w:color w:val="auto"/>
            <w:sz w:val="24"/>
          </w:rPr>
          <w:tab/>
        </w:r>
      </w:hyperlink>
      <w:hyperlink w:anchor="h.vx1227">
        <w:r w:rsidR="006012C2" w:rsidRPr="00BD2ED1">
          <w:rPr>
            <w:color w:val="auto"/>
            <w:sz w:val="24"/>
            <w:u w:val="single"/>
          </w:rPr>
          <w:t>Appeal of Contract Awards</w:t>
        </w:r>
      </w:hyperlink>
      <w:hyperlink w:anchor="h.vx1227">
        <w:r w:rsidR="006012C2" w:rsidRPr="00BD2ED1">
          <w:rPr>
            <w:color w:val="auto"/>
            <w:sz w:val="24"/>
          </w:rPr>
          <w:tab/>
        </w:r>
      </w:hyperlink>
    </w:p>
    <w:p w:rsidR="000C2425" w:rsidRPr="00BD2ED1" w:rsidRDefault="00982204">
      <w:pPr>
        <w:tabs>
          <w:tab w:val="left" w:pos="1100"/>
          <w:tab w:val="right" w:pos="9638"/>
        </w:tabs>
        <w:rPr>
          <w:color w:val="auto"/>
        </w:rPr>
      </w:pPr>
      <w:hyperlink w:anchor="h.qsh70q"/>
    </w:p>
    <w:p w:rsidR="000C2425" w:rsidRPr="00BD2ED1" w:rsidRDefault="00982204">
      <w:pPr>
        <w:tabs>
          <w:tab w:val="left" w:pos="1100"/>
          <w:tab w:val="right" w:pos="9638"/>
        </w:tabs>
        <w:rPr>
          <w:color w:val="auto"/>
        </w:rPr>
      </w:pPr>
      <w:hyperlink w:anchor="h.3fwokq0">
        <w:r w:rsidR="006012C2" w:rsidRPr="00BD2ED1">
          <w:rPr>
            <w:b/>
            <w:color w:val="auto"/>
            <w:sz w:val="24"/>
            <w:u w:val="single"/>
          </w:rPr>
          <w:t>PART VI</w:t>
        </w:r>
      </w:hyperlink>
      <w:hyperlink w:anchor="h.3fwokq0">
        <w:r w:rsidR="006012C2" w:rsidRPr="00BD2ED1">
          <w:rPr>
            <w:color w:val="auto"/>
            <w:sz w:val="24"/>
          </w:rPr>
          <w:tab/>
        </w:r>
      </w:hyperlink>
      <w:hyperlink w:anchor="h.3fwokq0">
        <w:r w:rsidR="006012C2" w:rsidRPr="00BD2ED1">
          <w:rPr>
            <w:b/>
            <w:color w:val="auto"/>
            <w:sz w:val="24"/>
            <w:u w:val="single"/>
          </w:rPr>
          <w:t>CONTRACT ADMINISTRATION AND CONDITIONS</w:t>
        </w:r>
      </w:hyperlink>
      <w:hyperlink w:anchor="h.3fwokq0">
        <w:r w:rsidR="006012C2" w:rsidRPr="00BD2ED1">
          <w:rPr>
            <w:color w:val="auto"/>
            <w:sz w:val="24"/>
          </w:rPr>
          <w:tab/>
        </w:r>
      </w:hyperlink>
    </w:p>
    <w:p w:rsidR="000C2425" w:rsidRPr="00BD2ED1" w:rsidRDefault="00982204">
      <w:pPr>
        <w:tabs>
          <w:tab w:val="left" w:pos="660"/>
          <w:tab w:val="right" w:pos="9638"/>
        </w:tabs>
        <w:ind w:left="216"/>
        <w:rPr>
          <w:color w:val="auto"/>
        </w:rPr>
      </w:pPr>
      <w:hyperlink w:anchor="h.1v1yuxt">
        <w:r w:rsidR="006012C2" w:rsidRPr="00BD2ED1">
          <w:rPr>
            <w:color w:val="auto"/>
            <w:sz w:val="24"/>
            <w:u w:val="single"/>
          </w:rPr>
          <w:t>A.</w:t>
        </w:r>
      </w:hyperlink>
      <w:hyperlink w:anchor="h.1v1yuxt">
        <w:r w:rsidR="006012C2" w:rsidRPr="00BD2ED1">
          <w:rPr>
            <w:color w:val="auto"/>
            <w:sz w:val="24"/>
          </w:rPr>
          <w:tab/>
        </w:r>
      </w:hyperlink>
      <w:hyperlink w:anchor="h.1v1yuxt">
        <w:r w:rsidR="006012C2" w:rsidRPr="00BD2ED1">
          <w:rPr>
            <w:color w:val="auto"/>
            <w:sz w:val="24"/>
            <w:u w:val="single"/>
          </w:rPr>
          <w:t>Contract Document</w:t>
        </w:r>
      </w:hyperlink>
      <w:hyperlink w:anchor="h.1v1yuxt">
        <w:r w:rsidR="006012C2" w:rsidRPr="00BD2ED1">
          <w:rPr>
            <w:color w:val="auto"/>
            <w:sz w:val="24"/>
          </w:rPr>
          <w:tab/>
        </w:r>
      </w:hyperlink>
    </w:p>
    <w:p w:rsidR="000C2425" w:rsidRPr="00BD2ED1" w:rsidRDefault="00982204">
      <w:pPr>
        <w:tabs>
          <w:tab w:val="left" w:pos="660"/>
          <w:tab w:val="right" w:pos="9638"/>
        </w:tabs>
        <w:ind w:left="216"/>
        <w:rPr>
          <w:color w:val="auto"/>
        </w:rPr>
      </w:pPr>
      <w:hyperlink w:anchor="h.4f1mdlm">
        <w:r w:rsidR="006012C2" w:rsidRPr="00BD2ED1">
          <w:rPr>
            <w:color w:val="auto"/>
            <w:sz w:val="24"/>
            <w:u w:val="single"/>
          </w:rPr>
          <w:t>B.</w:t>
        </w:r>
      </w:hyperlink>
      <w:hyperlink w:anchor="h.4f1mdlm">
        <w:r w:rsidR="006012C2" w:rsidRPr="00BD2ED1">
          <w:rPr>
            <w:color w:val="auto"/>
            <w:sz w:val="24"/>
          </w:rPr>
          <w:tab/>
        </w:r>
      </w:hyperlink>
      <w:hyperlink w:anchor="h.4f1mdlm">
        <w:r w:rsidR="006012C2" w:rsidRPr="00BD2ED1">
          <w:rPr>
            <w:color w:val="auto"/>
            <w:sz w:val="24"/>
            <w:u w:val="single"/>
          </w:rPr>
          <w:t>Standard State Agreement Provisions</w:t>
        </w:r>
      </w:hyperlink>
      <w:hyperlink w:anchor="h.4f1mdlm">
        <w:r w:rsidR="006012C2" w:rsidRPr="00BD2ED1">
          <w:rPr>
            <w:color w:val="auto"/>
            <w:sz w:val="24"/>
          </w:rPr>
          <w:tab/>
        </w:r>
      </w:hyperlink>
    </w:p>
    <w:p w:rsidR="000C2425" w:rsidRPr="00BD2ED1" w:rsidRDefault="00982204">
      <w:pPr>
        <w:tabs>
          <w:tab w:val="left" w:pos="1320"/>
          <w:tab w:val="right" w:pos="9638"/>
        </w:tabs>
        <w:rPr>
          <w:color w:val="auto"/>
        </w:rPr>
      </w:pPr>
      <w:hyperlink w:anchor="h.49x2ik5"/>
    </w:p>
    <w:p w:rsidR="000C2425" w:rsidRPr="00BD2ED1" w:rsidRDefault="006012C2">
      <w:pPr>
        <w:tabs>
          <w:tab w:val="left" w:pos="1320"/>
          <w:tab w:val="right" w:pos="9638"/>
        </w:tabs>
        <w:rPr>
          <w:color w:val="auto"/>
        </w:rPr>
      </w:pPr>
      <w:r w:rsidRPr="00BD2ED1">
        <w:rPr>
          <w:b/>
          <w:color w:val="auto"/>
          <w:sz w:val="24"/>
          <w:u w:val="single"/>
        </w:rPr>
        <w:t>PART VII</w:t>
      </w:r>
      <w:r w:rsidRPr="00BD2ED1">
        <w:rPr>
          <w:color w:val="auto"/>
          <w:sz w:val="24"/>
        </w:rPr>
        <w:tab/>
      </w:r>
      <w:r w:rsidRPr="00BD2ED1">
        <w:rPr>
          <w:b/>
          <w:color w:val="auto"/>
          <w:sz w:val="24"/>
          <w:u w:val="single"/>
        </w:rPr>
        <w:t>LIST OF RFP APPENDICES AND RELATED DOCUMENTS</w:t>
      </w:r>
      <w:r w:rsidRPr="00BD2ED1">
        <w:rPr>
          <w:color w:val="auto"/>
          <w:sz w:val="24"/>
        </w:rPr>
        <w:tab/>
      </w:r>
    </w:p>
    <w:p w:rsidR="000C2425" w:rsidRPr="00BD2ED1" w:rsidRDefault="00982204">
      <w:pPr>
        <w:tabs>
          <w:tab w:val="left" w:pos="1320"/>
          <w:tab w:val="right" w:pos="9638"/>
        </w:tabs>
        <w:rPr>
          <w:color w:val="auto"/>
        </w:rPr>
      </w:pPr>
      <w:hyperlink w:anchor="h.2p2csry"/>
    </w:p>
    <w:p w:rsidR="000C2425" w:rsidRPr="00BD2ED1" w:rsidRDefault="006012C2">
      <w:pPr>
        <w:tabs>
          <w:tab w:val="left" w:pos="1320"/>
          <w:tab w:val="right" w:pos="9638"/>
        </w:tabs>
        <w:rPr>
          <w:color w:val="auto"/>
        </w:rPr>
      </w:pPr>
      <w:r w:rsidRPr="00BD2ED1">
        <w:rPr>
          <w:b/>
          <w:color w:val="auto"/>
          <w:sz w:val="24"/>
          <w:u w:val="single"/>
        </w:rPr>
        <w:t>PART VIII</w:t>
      </w:r>
      <w:r w:rsidRPr="00BD2ED1">
        <w:rPr>
          <w:color w:val="auto"/>
          <w:sz w:val="24"/>
        </w:rPr>
        <w:tab/>
      </w:r>
      <w:r w:rsidRPr="00BD2ED1">
        <w:rPr>
          <w:b/>
          <w:color w:val="auto"/>
          <w:sz w:val="24"/>
          <w:u w:val="single"/>
        </w:rPr>
        <w:t>APPENDICES</w:t>
      </w:r>
      <w:r w:rsidRPr="00BD2ED1">
        <w:rPr>
          <w:color w:val="auto"/>
          <w:sz w:val="24"/>
        </w:rPr>
        <w:tab/>
      </w:r>
    </w:p>
    <w:p w:rsidR="000C2425" w:rsidRPr="00BD2ED1" w:rsidRDefault="00982204">
      <w:pPr>
        <w:tabs>
          <w:tab w:val="left" w:pos="660"/>
          <w:tab w:val="right" w:pos="9638"/>
        </w:tabs>
        <w:ind w:left="216"/>
        <w:rPr>
          <w:color w:val="auto"/>
        </w:rPr>
      </w:pPr>
      <w:hyperlink w:anchor="h.19c6y18">
        <w:r w:rsidR="006012C2" w:rsidRPr="00BD2ED1">
          <w:rPr>
            <w:color w:val="auto"/>
            <w:sz w:val="24"/>
            <w:u w:val="single"/>
          </w:rPr>
          <w:t>PROPOSAL COVER PAGE</w:t>
        </w:r>
      </w:hyperlink>
      <w:hyperlink w:anchor="h.19c6y18">
        <w:r w:rsidR="006012C2" w:rsidRPr="00BD2ED1">
          <w:rPr>
            <w:color w:val="auto"/>
            <w:sz w:val="24"/>
          </w:rPr>
          <w:tab/>
        </w:r>
      </w:hyperlink>
    </w:p>
    <w:p w:rsidR="000C2425" w:rsidRPr="00BD2ED1" w:rsidRDefault="00982204">
      <w:pPr>
        <w:tabs>
          <w:tab w:val="left" w:pos="660"/>
          <w:tab w:val="right" w:pos="9638"/>
        </w:tabs>
        <w:ind w:left="216"/>
        <w:rPr>
          <w:color w:val="auto"/>
        </w:rPr>
      </w:pPr>
      <w:hyperlink w:anchor="h.3tbugp1">
        <w:r w:rsidR="006012C2" w:rsidRPr="00BD2ED1">
          <w:rPr>
            <w:color w:val="auto"/>
            <w:sz w:val="24"/>
            <w:u w:val="single"/>
          </w:rPr>
          <w:t>COST PROPOSAL FORM</w:t>
        </w:r>
      </w:hyperlink>
      <w:hyperlink w:anchor="h.3tbugp1">
        <w:r w:rsidR="006012C2" w:rsidRPr="00BD2ED1">
          <w:rPr>
            <w:color w:val="auto"/>
            <w:sz w:val="24"/>
          </w:rPr>
          <w:tab/>
        </w:r>
      </w:hyperlink>
    </w:p>
    <w:p w:rsidR="000C2425" w:rsidRPr="00BD2ED1" w:rsidRDefault="00982204">
      <w:pPr>
        <w:rPr>
          <w:color w:val="auto"/>
        </w:rPr>
      </w:pPr>
      <w:hyperlink w:anchor="h.ihv636"/>
    </w:p>
    <w:bookmarkStart w:id="1" w:name="h.30j0zll" w:colFirst="0" w:colLast="0"/>
    <w:bookmarkEnd w:id="1"/>
    <w:p w:rsidR="000C2425" w:rsidRPr="00BD2ED1" w:rsidRDefault="006012C2">
      <w:pPr>
        <w:jc w:val="center"/>
        <w:rPr>
          <w:color w:val="auto"/>
        </w:rPr>
      </w:pPr>
      <w:r w:rsidRPr="00BD2ED1">
        <w:rPr>
          <w:color w:val="auto"/>
        </w:rPr>
        <w:fldChar w:fldCharType="begin"/>
      </w:r>
      <w:r w:rsidRPr="00BD2ED1">
        <w:rPr>
          <w:color w:val="auto"/>
        </w:rPr>
        <w:instrText xml:space="preserve"> HYPERLINK \l "h.ihv636" \h </w:instrText>
      </w:r>
      <w:r w:rsidRPr="00BD2ED1">
        <w:rPr>
          <w:color w:val="auto"/>
        </w:rPr>
        <w:fldChar w:fldCharType="end"/>
      </w:r>
    </w:p>
    <w:p w:rsidR="00BB72B8" w:rsidRPr="00BD2ED1" w:rsidRDefault="00BB72B8">
      <w:pPr>
        <w:pStyle w:val="Heading1"/>
        <w:spacing w:before="0" w:after="0"/>
        <w:jc w:val="center"/>
        <w:rPr>
          <w:rFonts w:ascii="Times New Roman" w:eastAsia="Times New Roman" w:hAnsi="Times New Roman" w:cs="Times New Roman"/>
          <w:b/>
          <w:color w:val="auto"/>
          <w:sz w:val="24"/>
        </w:rPr>
      </w:pPr>
    </w:p>
    <w:p w:rsidR="00BB72B8" w:rsidRPr="00BD2ED1" w:rsidRDefault="00BB72B8">
      <w:pPr>
        <w:pStyle w:val="Heading1"/>
        <w:spacing w:before="0" w:after="0"/>
        <w:jc w:val="center"/>
        <w:rPr>
          <w:rFonts w:ascii="Times New Roman" w:eastAsia="Times New Roman" w:hAnsi="Times New Roman" w:cs="Times New Roman"/>
          <w:b/>
          <w:color w:val="auto"/>
          <w:sz w:val="24"/>
        </w:rPr>
      </w:pPr>
    </w:p>
    <w:p w:rsidR="00BB72B8" w:rsidRPr="00BD2ED1" w:rsidRDefault="00BB72B8">
      <w:pPr>
        <w:pStyle w:val="Heading1"/>
        <w:spacing w:before="0" w:after="0"/>
        <w:jc w:val="center"/>
        <w:rPr>
          <w:rFonts w:ascii="Times New Roman" w:eastAsia="Times New Roman" w:hAnsi="Times New Roman" w:cs="Times New Roman"/>
          <w:b/>
          <w:color w:val="auto"/>
          <w:sz w:val="24"/>
        </w:rPr>
      </w:pPr>
    </w:p>
    <w:p w:rsidR="00BB72B8" w:rsidRPr="00BD2ED1" w:rsidRDefault="00BB72B8">
      <w:pPr>
        <w:pStyle w:val="Heading1"/>
        <w:spacing w:before="0" w:after="0"/>
        <w:jc w:val="center"/>
        <w:rPr>
          <w:rFonts w:ascii="Times New Roman" w:eastAsia="Times New Roman" w:hAnsi="Times New Roman" w:cs="Times New Roman"/>
          <w:b/>
          <w:color w:val="auto"/>
          <w:sz w:val="24"/>
        </w:rPr>
      </w:pPr>
    </w:p>
    <w:p w:rsidR="00BB72B8" w:rsidRPr="00BD2ED1" w:rsidRDefault="00BB72B8">
      <w:pPr>
        <w:pStyle w:val="Heading1"/>
        <w:spacing w:before="0" w:after="0"/>
        <w:jc w:val="center"/>
        <w:rPr>
          <w:rFonts w:ascii="Times New Roman" w:eastAsia="Times New Roman" w:hAnsi="Times New Roman" w:cs="Times New Roman"/>
          <w:b/>
          <w:color w:val="auto"/>
          <w:sz w:val="24"/>
        </w:rPr>
      </w:pPr>
    </w:p>
    <w:p w:rsidR="00BB72B8" w:rsidRPr="00BD2ED1" w:rsidRDefault="00BB72B8">
      <w:pPr>
        <w:pStyle w:val="Heading1"/>
        <w:spacing w:before="0" w:after="0"/>
        <w:jc w:val="center"/>
        <w:rPr>
          <w:rFonts w:ascii="Times New Roman" w:eastAsia="Times New Roman" w:hAnsi="Times New Roman" w:cs="Times New Roman"/>
          <w:b/>
          <w:color w:val="auto"/>
          <w:sz w:val="24"/>
        </w:rPr>
      </w:pPr>
    </w:p>
    <w:p w:rsidR="00BB72B8" w:rsidRPr="00BD2ED1" w:rsidRDefault="00BB72B8">
      <w:pPr>
        <w:pStyle w:val="Heading1"/>
        <w:spacing w:before="0" w:after="0"/>
        <w:jc w:val="center"/>
        <w:rPr>
          <w:rFonts w:ascii="Times New Roman" w:eastAsia="Times New Roman" w:hAnsi="Times New Roman" w:cs="Times New Roman"/>
          <w:b/>
          <w:color w:val="auto"/>
          <w:sz w:val="24"/>
        </w:rPr>
      </w:pPr>
    </w:p>
    <w:p w:rsidR="00BB72B8" w:rsidRPr="00BD2ED1" w:rsidRDefault="00BB72B8">
      <w:pPr>
        <w:pStyle w:val="Heading1"/>
        <w:spacing w:before="0" w:after="0"/>
        <w:jc w:val="center"/>
        <w:rPr>
          <w:rFonts w:ascii="Times New Roman" w:eastAsia="Times New Roman" w:hAnsi="Times New Roman" w:cs="Times New Roman"/>
          <w:b/>
          <w:color w:val="auto"/>
          <w:sz w:val="24"/>
        </w:rPr>
      </w:pPr>
    </w:p>
    <w:p w:rsidR="00BB72B8" w:rsidRPr="00BD2ED1" w:rsidRDefault="00BB72B8">
      <w:pPr>
        <w:pStyle w:val="Heading1"/>
        <w:spacing w:before="0" w:after="0"/>
        <w:jc w:val="center"/>
        <w:rPr>
          <w:rFonts w:ascii="Times New Roman" w:eastAsia="Times New Roman" w:hAnsi="Times New Roman" w:cs="Times New Roman"/>
          <w:b/>
          <w:color w:val="auto"/>
          <w:sz w:val="24"/>
        </w:rPr>
      </w:pPr>
    </w:p>
    <w:p w:rsidR="00BB72B8" w:rsidRPr="00BD2ED1" w:rsidRDefault="00BB72B8">
      <w:pPr>
        <w:pStyle w:val="Heading1"/>
        <w:spacing w:before="0" w:after="0"/>
        <w:jc w:val="center"/>
        <w:rPr>
          <w:rFonts w:ascii="Times New Roman" w:eastAsia="Times New Roman" w:hAnsi="Times New Roman" w:cs="Times New Roman"/>
          <w:b/>
          <w:color w:val="auto"/>
          <w:sz w:val="24"/>
        </w:rPr>
      </w:pPr>
    </w:p>
    <w:p w:rsidR="000C2425" w:rsidRPr="00BD2ED1" w:rsidRDefault="006012C2">
      <w:pPr>
        <w:pStyle w:val="Heading1"/>
        <w:spacing w:before="0" w:after="0"/>
        <w:jc w:val="center"/>
        <w:rPr>
          <w:color w:val="auto"/>
        </w:rPr>
      </w:pPr>
      <w:r w:rsidRPr="00BD2ED1">
        <w:rPr>
          <w:rFonts w:ascii="Times New Roman" w:eastAsia="Times New Roman" w:hAnsi="Times New Roman" w:cs="Times New Roman"/>
          <w:b/>
          <w:color w:val="auto"/>
          <w:sz w:val="24"/>
        </w:rPr>
        <w:t>Public Notice</w:t>
      </w:r>
    </w:p>
    <w:p w:rsidR="000C2425" w:rsidRPr="00BD2ED1" w:rsidRDefault="000C2425">
      <w:pPr>
        <w:jc w:val="center"/>
        <w:rPr>
          <w:color w:val="auto"/>
        </w:rPr>
      </w:pPr>
    </w:p>
    <w:p w:rsidR="000C2425" w:rsidRPr="00BD2ED1" w:rsidRDefault="006012C2">
      <w:pPr>
        <w:jc w:val="center"/>
        <w:rPr>
          <w:color w:val="auto"/>
        </w:rPr>
      </w:pPr>
      <w:r w:rsidRPr="00BD2ED1">
        <w:rPr>
          <w:b/>
          <w:color w:val="auto"/>
          <w:sz w:val="32"/>
        </w:rPr>
        <w:t>*************************************************</w:t>
      </w:r>
    </w:p>
    <w:p w:rsidR="000C2425" w:rsidRPr="00BD2ED1" w:rsidRDefault="000C2425">
      <w:pPr>
        <w:jc w:val="center"/>
        <w:rPr>
          <w:color w:val="auto"/>
        </w:rPr>
      </w:pPr>
    </w:p>
    <w:p w:rsidR="000C2425" w:rsidRPr="00BD2ED1" w:rsidRDefault="006012C2">
      <w:pPr>
        <w:jc w:val="center"/>
        <w:rPr>
          <w:color w:val="auto"/>
        </w:rPr>
      </w:pPr>
      <w:r w:rsidRPr="00BD2ED1">
        <w:rPr>
          <w:b/>
          <w:color w:val="auto"/>
          <w:sz w:val="32"/>
        </w:rPr>
        <w:t>State of Maine</w:t>
      </w:r>
    </w:p>
    <w:p w:rsidR="000C2425" w:rsidRPr="00BD2ED1" w:rsidRDefault="006012C2">
      <w:pPr>
        <w:jc w:val="center"/>
        <w:rPr>
          <w:color w:val="auto"/>
        </w:rPr>
      </w:pPr>
      <w:r w:rsidRPr="00BD2ED1">
        <w:rPr>
          <w:b/>
          <w:color w:val="auto"/>
          <w:sz w:val="32"/>
        </w:rPr>
        <w:t>Department of Maine Arts Commission</w:t>
      </w:r>
    </w:p>
    <w:p w:rsidR="000C2425" w:rsidRPr="00BD2ED1" w:rsidRDefault="006012C2">
      <w:pPr>
        <w:jc w:val="center"/>
        <w:rPr>
          <w:color w:val="auto"/>
        </w:rPr>
      </w:pPr>
      <w:r w:rsidRPr="00BD2ED1">
        <w:rPr>
          <w:b/>
          <w:color w:val="auto"/>
          <w:sz w:val="28"/>
        </w:rPr>
        <w:t xml:space="preserve">Public Notice for RFP # </w:t>
      </w:r>
      <w:r w:rsidR="00E864DA" w:rsidRPr="00BD2ED1">
        <w:rPr>
          <w:color w:val="auto"/>
          <w:sz w:val="32"/>
        </w:rPr>
        <w:t>201306554</w:t>
      </w:r>
    </w:p>
    <w:p w:rsidR="000C2425" w:rsidRPr="00BD2ED1" w:rsidRDefault="006012C2">
      <w:pPr>
        <w:jc w:val="center"/>
        <w:rPr>
          <w:color w:val="auto"/>
        </w:rPr>
      </w:pPr>
      <w:r w:rsidRPr="00BD2ED1">
        <w:rPr>
          <w:b/>
          <w:color w:val="auto"/>
          <w:sz w:val="32"/>
        </w:rPr>
        <w:t>Maine Arts Commission Strategic Plan 2013</w:t>
      </w:r>
    </w:p>
    <w:p w:rsidR="000C2425" w:rsidRPr="00BD2ED1" w:rsidRDefault="000C2425">
      <w:pPr>
        <w:jc w:val="center"/>
        <w:rPr>
          <w:color w:val="auto"/>
        </w:rPr>
      </w:pPr>
    </w:p>
    <w:p w:rsidR="000C2425" w:rsidRPr="00BD2ED1" w:rsidRDefault="006012C2">
      <w:pPr>
        <w:rPr>
          <w:color w:val="auto"/>
          <w:sz w:val="24"/>
          <w:szCs w:val="24"/>
        </w:rPr>
      </w:pPr>
      <w:r w:rsidRPr="00BD2ED1">
        <w:rPr>
          <w:color w:val="auto"/>
          <w:sz w:val="24"/>
          <w:szCs w:val="24"/>
        </w:rPr>
        <w:t>The State of Maine Department of Maine Arts Commission has a requirement for development of a Strategic Cultural Plan that will increase the value, reach and effectiveness of the Maine Arts Commission to the citizens of Maine.  In accordance with State procurement practices, the Department is hereby announcing the publication of a Request for Proposals (RFP) #</w:t>
      </w:r>
      <w:r w:rsidR="00E864DA" w:rsidRPr="00BD2ED1">
        <w:rPr>
          <w:color w:val="auto"/>
          <w:sz w:val="24"/>
          <w:szCs w:val="24"/>
        </w:rPr>
        <w:t>201306554</w:t>
      </w:r>
      <w:r w:rsidRPr="00BD2ED1">
        <w:rPr>
          <w:color w:val="auto"/>
          <w:sz w:val="24"/>
          <w:szCs w:val="24"/>
        </w:rPr>
        <w:t xml:space="preserve"> for the purchase of the aforementioned services.</w:t>
      </w:r>
    </w:p>
    <w:p w:rsidR="000C2425" w:rsidRPr="00BD2ED1" w:rsidRDefault="000C2425">
      <w:pPr>
        <w:rPr>
          <w:color w:val="auto"/>
          <w:sz w:val="24"/>
          <w:szCs w:val="24"/>
        </w:rPr>
      </w:pPr>
    </w:p>
    <w:p w:rsidR="000C2425" w:rsidRPr="00BD2ED1" w:rsidRDefault="006012C2">
      <w:pPr>
        <w:rPr>
          <w:color w:val="auto"/>
          <w:sz w:val="24"/>
          <w:szCs w:val="24"/>
        </w:rPr>
      </w:pPr>
      <w:r w:rsidRPr="00BD2ED1">
        <w:rPr>
          <w:color w:val="auto"/>
          <w:sz w:val="24"/>
          <w:szCs w:val="24"/>
        </w:rPr>
        <w:t>A copy of the RFP can be obtained by contacting the Department’s RFP Coordinator for this project: Steve Milligan, Technology Director.  The RFP Coordinator can be reached at the following email address: steve.milligan@maine.gov or mailing address: Steve Milligan, 193 State Street, 25 State House Station, Augusta, ME 04333.  The Department encourages all interested vendors to obtain a copy of the RFP and submit a competitive proposal.</w:t>
      </w:r>
    </w:p>
    <w:p w:rsidR="000C2425" w:rsidRPr="00BD2ED1" w:rsidRDefault="000C2425">
      <w:pPr>
        <w:rPr>
          <w:color w:val="auto"/>
          <w:sz w:val="24"/>
          <w:szCs w:val="24"/>
        </w:rPr>
      </w:pPr>
    </w:p>
    <w:p w:rsidR="000C2425" w:rsidRPr="00BD2ED1" w:rsidRDefault="006012C2">
      <w:pPr>
        <w:rPr>
          <w:color w:val="auto"/>
          <w:sz w:val="24"/>
          <w:szCs w:val="24"/>
        </w:rPr>
      </w:pPr>
      <w:r w:rsidRPr="00BD2ED1">
        <w:rPr>
          <w:color w:val="auto"/>
          <w:sz w:val="24"/>
          <w:szCs w:val="24"/>
        </w:rPr>
        <w:t>Proposals must be submitted to the State of Maine Division of Purchases, located at the Burton M. Cross Office Building, 111 Sewall Street, 4</w:t>
      </w:r>
      <w:r w:rsidRPr="00BD2ED1">
        <w:rPr>
          <w:color w:val="auto"/>
          <w:sz w:val="24"/>
          <w:szCs w:val="24"/>
          <w:vertAlign w:val="superscript"/>
        </w:rPr>
        <w:t>th</w:t>
      </w:r>
      <w:r w:rsidRPr="00BD2ED1">
        <w:rPr>
          <w:color w:val="auto"/>
          <w:sz w:val="24"/>
          <w:szCs w:val="24"/>
        </w:rPr>
        <w:t xml:space="preserve"> Floor, 9 State House Station, Augusta, Maine, 04333-0009.  Proposals must be submitted by 2:00 pm, local time, on</w:t>
      </w:r>
      <w:r w:rsidR="00FD5E3F">
        <w:rPr>
          <w:color w:val="auto"/>
          <w:sz w:val="24"/>
          <w:szCs w:val="24"/>
        </w:rPr>
        <w:t xml:space="preserve"> August </w:t>
      </w:r>
      <w:r w:rsidR="00916691">
        <w:rPr>
          <w:color w:val="auto"/>
          <w:sz w:val="24"/>
          <w:szCs w:val="24"/>
        </w:rPr>
        <w:t>27</w:t>
      </w:r>
      <w:r w:rsidR="00FD5E3F">
        <w:rPr>
          <w:color w:val="auto"/>
          <w:sz w:val="24"/>
          <w:szCs w:val="24"/>
        </w:rPr>
        <w:t>, 2013</w:t>
      </w:r>
      <w:r w:rsidRPr="00BD2ED1">
        <w:rPr>
          <w:color w:val="auto"/>
          <w:sz w:val="24"/>
          <w:szCs w:val="24"/>
        </w:rPr>
        <w:t xml:space="preserve"> when they will be opened at the Division of Purchases’ aforementioned address.  Proposals not received at the Division of Purchases’ aforementioned address by the aforementioned deadline will not be considered for contract award.</w:t>
      </w:r>
    </w:p>
    <w:p w:rsidR="000C2425" w:rsidRPr="00BD2ED1" w:rsidRDefault="000C2425">
      <w:pPr>
        <w:jc w:val="center"/>
        <w:rPr>
          <w:color w:val="auto"/>
        </w:rPr>
      </w:pPr>
    </w:p>
    <w:p w:rsidR="000C2425" w:rsidRPr="00BD2ED1" w:rsidRDefault="000C2425">
      <w:pPr>
        <w:jc w:val="center"/>
        <w:rPr>
          <w:color w:val="auto"/>
        </w:rPr>
      </w:pPr>
    </w:p>
    <w:p w:rsidR="000C2425" w:rsidRPr="00BD2ED1" w:rsidRDefault="006012C2">
      <w:pPr>
        <w:jc w:val="center"/>
        <w:rPr>
          <w:color w:val="auto"/>
        </w:rPr>
      </w:pPr>
      <w:r w:rsidRPr="00BD2ED1">
        <w:rPr>
          <w:b/>
          <w:color w:val="auto"/>
          <w:sz w:val="32"/>
        </w:rPr>
        <w:t>*************************************************</w:t>
      </w:r>
    </w:p>
    <w:p w:rsidR="000C2425" w:rsidRPr="00BD2ED1" w:rsidRDefault="000C2425">
      <w:pPr>
        <w:jc w:val="center"/>
        <w:rPr>
          <w:color w:val="auto"/>
        </w:rPr>
      </w:pPr>
    </w:p>
    <w:p w:rsidR="000C2425" w:rsidRPr="00BD2ED1" w:rsidRDefault="000C2425">
      <w:pPr>
        <w:jc w:val="center"/>
        <w:rPr>
          <w:color w:val="auto"/>
        </w:rPr>
      </w:pPr>
    </w:p>
    <w:p w:rsidR="000C2425" w:rsidRPr="00BD2ED1" w:rsidRDefault="000C2425">
      <w:pPr>
        <w:jc w:val="center"/>
        <w:rPr>
          <w:color w:val="auto"/>
        </w:rPr>
      </w:pPr>
    </w:p>
    <w:p w:rsidR="000C2425" w:rsidRPr="00BD2ED1" w:rsidRDefault="000C2425">
      <w:pPr>
        <w:jc w:val="center"/>
        <w:rPr>
          <w:color w:val="auto"/>
        </w:rPr>
      </w:pPr>
    </w:p>
    <w:p w:rsidR="000C2425" w:rsidRPr="00BD2ED1" w:rsidRDefault="000C2425">
      <w:pPr>
        <w:jc w:val="center"/>
        <w:rPr>
          <w:color w:val="auto"/>
        </w:rPr>
      </w:pPr>
    </w:p>
    <w:p w:rsidR="000C2425" w:rsidRPr="00BD2ED1" w:rsidRDefault="000C2425">
      <w:pPr>
        <w:jc w:val="center"/>
        <w:rPr>
          <w:color w:val="auto"/>
        </w:rPr>
      </w:pPr>
    </w:p>
    <w:p w:rsidR="000C2425" w:rsidRPr="00BD2ED1" w:rsidRDefault="000C2425">
      <w:pPr>
        <w:jc w:val="center"/>
        <w:rPr>
          <w:color w:val="auto"/>
        </w:rPr>
      </w:pPr>
    </w:p>
    <w:p w:rsidR="000C2425" w:rsidRPr="00BD2ED1" w:rsidRDefault="000C2425">
      <w:pPr>
        <w:jc w:val="center"/>
        <w:rPr>
          <w:color w:val="auto"/>
        </w:rPr>
      </w:pPr>
    </w:p>
    <w:p w:rsidR="000C2425" w:rsidRPr="00BD2ED1" w:rsidRDefault="000C2425">
      <w:pPr>
        <w:jc w:val="center"/>
        <w:rPr>
          <w:color w:val="auto"/>
        </w:rPr>
      </w:pPr>
    </w:p>
    <w:p w:rsidR="000C2425" w:rsidRPr="00BD2ED1" w:rsidRDefault="000C2425">
      <w:pPr>
        <w:jc w:val="center"/>
        <w:rPr>
          <w:color w:val="auto"/>
        </w:rPr>
      </w:pPr>
    </w:p>
    <w:p w:rsidR="000C2425" w:rsidRPr="00BD2ED1" w:rsidRDefault="000C2425">
      <w:pPr>
        <w:jc w:val="center"/>
        <w:rPr>
          <w:color w:val="auto"/>
        </w:rPr>
      </w:pPr>
    </w:p>
    <w:p w:rsidR="000C2425" w:rsidRPr="00BD2ED1" w:rsidRDefault="000C2425">
      <w:pPr>
        <w:jc w:val="center"/>
        <w:rPr>
          <w:color w:val="auto"/>
        </w:rPr>
      </w:pPr>
    </w:p>
    <w:p w:rsidR="00BB72B8" w:rsidRPr="00BD2ED1" w:rsidRDefault="00BB72B8">
      <w:pPr>
        <w:jc w:val="center"/>
        <w:rPr>
          <w:color w:val="auto"/>
        </w:rPr>
      </w:pPr>
    </w:p>
    <w:p w:rsidR="00BB72B8" w:rsidRPr="00BD2ED1" w:rsidRDefault="00BB72B8">
      <w:pPr>
        <w:jc w:val="center"/>
        <w:rPr>
          <w:color w:val="auto"/>
        </w:rPr>
      </w:pPr>
    </w:p>
    <w:p w:rsidR="00BB72B8" w:rsidRPr="00BD2ED1" w:rsidRDefault="00BB72B8">
      <w:pPr>
        <w:jc w:val="center"/>
        <w:rPr>
          <w:color w:val="auto"/>
        </w:rPr>
      </w:pPr>
    </w:p>
    <w:p w:rsidR="00BB72B8" w:rsidRPr="00BD2ED1" w:rsidRDefault="00BB72B8">
      <w:pPr>
        <w:jc w:val="center"/>
        <w:rPr>
          <w:color w:val="auto"/>
        </w:rPr>
      </w:pPr>
    </w:p>
    <w:p w:rsidR="00BB72B8" w:rsidRPr="00BD2ED1" w:rsidRDefault="00BB72B8">
      <w:pPr>
        <w:jc w:val="center"/>
        <w:rPr>
          <w:color w:val="auto"/>
        </w:rPr>
      </w:pPr>
    </w:p>
    <w:p w:rsidR="00BB72B8" w:rsidRPr="00BD2ED1" w:rsidRDefault="00BB72B8">
      <w:pPr>
        <w:jc w:val="center"/>
        <w:rPr>
          <w:color w:val="auto"/>
        </w:rPr>
      </w:pPr>
    </w:p>
    <w:p w:rsidR="00BB72B8" w:rsidRPr="00BD2ED1" w:rsidRDefault="00BB72B8">
      <w:pPr>
        <w:jc w:val="center"/>
        <w:rPr>
          <w:color w:val="auto"/>
        </w:rPr>
      </w:pPr>
    </w:p>
    <w:p w:rsidR="00BB72B8" w:rsidRPr="00BD2ED1" w:rsidRDefault="00BB72B8">
      <w:pPr>
        <w:jc w:val="center"/>
        <w:rPr>
          <w:color w:val="auto"/>
        </w:rPr>
      </w:pPr>
    </w:p>
    <w:p w:rsidR="00BB72B8" w:rsidRPr="00BD2ED1" w:rsidRDefault="00BB72B8">
      <w:pPr>
        <w:jc w:val="center"/>
        <w:rPr>
          <w:color w:val="auto"/>
        </w:rPr>
      </w:pPr>
    </w:p>
    <w:p w:rsidR="00BB72B8" w:rsidRPr="00BD2ED1" w:rsidRDefault="00BB72B8">
      <w:pPr>
        <w:jc w:val="center"/>
        <w:rPr>
          <w:color w:val="auto"/>
        </w:rPr>
      </w:pPr>
    </w:p>
    <w:p w:rsidR="00BB72B8" w:rsidRPr="00BD2ED1" w:rsidRDefault="00BB72B8">
      <w:pPr>
        <w:jc w:val="center"/>
        <w:rPr>
          <w:color w:val="auto"/>
        </w:rPr>
      </w:pPr>
    </w:p>
    <w:p w:rsidR="00BB72B8" w:rsidRPr="00BD2ED1" w:rsidRDefault="00BB72B8">
      <w:pPr>
        <w:jc w:val="center"/>
        <w:rPr>
          <w:color w:val="auto"/>
        </w:rPr>
      </w:pPr>
    </w:p>
    <w:p w:rsidR="00BB72B8" w:rsidRPr="00BD2ED1" w:rsidRDefault="00BB72B8">
      <w:pPr>
        <w:jc w:val="center"/>
        <w:rPr>
          <w:color w:val="auto"/>
        </w:rPr>
      </w:pPr>
    </w:p>
    <w:p w:rsidR="00BB72B8" w:rsidRPr="00BD2ED1" w:rsidRDefault="00BB72B8">
      <w:pPr>
        <w:jc w:val="center"/>
        <w:rPr>
          <w:color w:val="auto"/>
        </w:rPr>
      </w:pPr>
    </w:p>
    <w:p w:rsidR="00BB72B8" w:rsidRPr="00BD2ED1" w:rsidRDefault="00BB72B8">
      <w:pPr>
        <w:jc w:val="center"/>
        <w:rPr>
          <w:color w:val="auto"/>
        </w:rPr>
      </w:pPr>
    </w:p>
    <w:p w:rsidR="00BB72B8" w:rsidRPr="00BD2ED1" w:rsidRDefault="00BB72B8">
      <w:pPr>
        <w:jc w:val="center"/>
        <w:rPr>
          <w:color w:val="auto"/>
        </w:rPr>
      </w:pPr>
    </w:p>
    <w:p w:rsidR="000C2425" w:rsidRPr="00BD2ED1" w:rsidRDefault="006012C2">
      <w:pPr>
        <w:jc w:val="center"/>
        <w:rPr>
          <w:color w:val="auto"/>
        </w:rPr>
      </w:pPr>
      <w:r w:rsidRPr="00BD2ED1">
        <w:rPr>
          <w:b/>
          <w:color w:val="auto"/>
          <w:sz w:val="32"/>
        </w:rPr>
        <w:t xml:space="preserve">State of Maine - Department of </w:t>
      </w:r>
      <w:r w:rsidR="00E864DA" w:rsidRPr="00BD2ED1">
        <w:rPr>
          <w:b/>
          <w:color w:val="auto"/>
          <w:sz w:val="32"/>
        </w:rPr>
        <w:t>Maine Arts Commission</w:t>
      </w:r>
    </w:p>
    <w:p w:rsidR="000C2425" w:rsidRPr="00BD2ED1" w:rsidRDefault="006012C2">
      <w:pPr>
        <w:jc w:val="center"/>
        <w:rPr>
          <w:color w:val="auto"/>
        </w:rPr>
      </w:pPr>
      <w:r w:rsidRPr="00BD2ED1">
        <w:rPr>
          <w:b/>
          <w:color w:val="auto"/>
          <w:sz w:val="28"/>
        </w:rPr>
        <w:t xml:space="preserve">RFP # </w:t>
      </w:r>
      <w:r w:rsidR="00E864DA" w:rsidRPr="00BD2ED1">
        <w:rPr>
          <w:color w:val="auto"/>
          <w:sz w:val="32"/>
        </w:rPr>
        <w:t>201306554</w:t>
      </w:r>
    </w:p>
    <w:p w:rsidR="000C2425" w:rsidRPr="00BD2ED1" w:rsidRDefault="00E864DA">
      <w:pPr>
        <w:jc w:val="center"/>
        <w:rPr>
          <w:color w:val="auto"/>
        </w:rPr>
      </w:pPr>
      <w:r w:rsidRPr="00BD2ED1">
        <w:rPr>
          <w:b/>
          <w:color w:val="auto"/>
          <w:sz w:val="28"/>
        </w:rPr>
        <w:t>Maine Arts Commission Strategic Plan 2013</w:t>
      </w:r>
    </w:p>
    <w:p w:rsidR="000C2425" w:rsidRPr="00BD2ED1" w:rsidRDefault="000C2425">
      <w:pPr>
        <w:jc w:val="center"/>
        <w:rPr>
          <w:color w:val="auto"/>
        </w:rPr>
      </w:pPr>
      <w:bookmarkStart w:id="2" w:name="h.1fob9te" w:colFirst="0" w:colLast="0"/>
      <w:bookmarkEnd w:id="2"/>
    </w:p>
    <w:p w:rsidR="000C2425" w:rsidRPr="00BD2ED1" w:rsidRDefault="006012C2">
      <w:pPr>
        <w:pStyle w:val="Heading1"/>
        <w:spacing w:before="0" w:after="0"/>
        <w:rPr>
          <w:color w:val="auto"/>
        </w:rPr>
      </w:pPr>
      <w:r w:rsidRPr="00BD2ED1">
        <w:rPr>
          <w:rFonts w:ascii="Times New Roman" w:eastAsia="Times New Roman" w:hAnsi="Times New Roman" w:cs="Times New Roman"/>
          <w:b/>
          <w:color w:val="auto"/>
          <w:sz w:val="24"/>
        </w:rPr>
        <w:t>PART I</w:t>
      </w:r>
      <w:r w:rsidRPr="00BD2ED1">
        <w:rPr>
          <w:rFonts w:ascii="Times New Roman" w:eastAsia="Times New Roman" w:hAnsi="Times New Roman" w:cs="Times New Roman"/>
          <w:b/>
          <w:color w:val="auto"/>
          <w:sz w:val="24"/>
        </w:rPr>
        <w:tab/>
        <w:t>INTRODUCTION</w:t>
      </w:r>
    </w:p>
    <w:p w:rsidR="000C2425" w:rsidRPr="00BD2ED1" w:rsidRDefault="000C2425">
      <w:pPr>
        <w:rPr>
          <w:color w:val="auto"/>
          <w:sz w:val="24"/>
          <w:szCs w:val="24"/>
        </w:rPr>
      </w:pPr>
      <w:bookmarkStart w:id="3" w:name="h.3znysh7" w:colFirst="0" w:colLast="0"/>
      <w:bookmarkEnd w:id="3"/>
    </w:p>
    <w:p w:rsidR="000C2425" w:rsidRPr="00BD2ED1" w:rsidRDefault="006012C2">
      <w:pPr>
        <w:pStyle w:val="Heading2"/>
        <w:spacing w:before="0" w:after="0"/>
        <w:ind w:firstLine="180"/>
        <w:rPr>
          <w:color w:val="auto"/>
          <w:szCs w:val="24"/>
        </w:rPr>
      </w:pPr>
      <w:r w:rsidRPr="00BD2ED1">
        <w:rPr>
          <w:rFonts w:ascii="Times New Roman" w:eastAsia="Times New Roman" w:hAnsi="Times New Roman" w:cs="Times New Roman"/>
          <w:color w:val="auto"/>
          <w:szCs w:val="24"/>
        </w:rPr>
        <w:t>A.</w:t>
      </w:r>
      <w:r w:rsidRPr="00BD2ED1">
        <w:rPr>
          <w:rFonts w:ascii="Times New Roman" w:eastAsia="Times New Roman" w:hAnsi="Times New Roman" w:cs="Times New Roman"/>
          <w:color w:val="auto"/>
          <w:szCs w:val="24"/>
        </w:rPr>
        <w:tab/>
        <w:t>Purpose and Background</w:t>
      </w:r>
    </w:p>
    <w:p w:rsidR="000C2425" w:rsidRPr="00BD2ED1" w:rsidRDefault="000C2425">
      <w:pPr>
        <w:tabs>
          <w:tab w:val="left" w:pos="180"/>
        </w:tabs>
        <w:ind w:left="180"/>
        <w:rPr>
          <w:color w:val="auto"/>
        </w:rPr>
      </w:pPr>
    </w:p>
    <w:p w:rsidR="000C2425" w:rsidRPr="00BD2ED1" w:rsidRDefault="006012C2">
      <w:pPr>
        <w:tabs>
          <w:tab w:val="left" w:pos="180"/>
        </w:tabs>
        <w:ind w:left="180"/>
        <w:rPr>
          <w:color w:val="auto"/>
        </w:rPr>
      </w:pPr>
      <w:r w:rsidRPr="00BD2ED1">
        <w:rPr>
          <w:color w:val="auto"/>
          <w:sz w:val="24"/>
        </w:rPr>
        <w:t xml:space="preserve">The Maine Arts Commission is seeking proposals </w:t>
      </w:r>
      <w:r w:rsidR="00CD2E32" w:rsidRPr="00BD2ED1">
        <w:rPr>
          <w:color w:val="auto"/>
          <w:sz w:val="24"/>
        </w:rPr>
        <w:t xml:space="preserve">from qualified bidders </w:t>
      </w:r>
      <w:r w:rsidRPr="00BD2ED1">
        <w:rPr>
          <w:color w:val="auto"/>
          <w:sz w:val="24"/>
        </w:rPr>
        <w:t>to provide a Strategic Cultural Plan as defined in this Request for Proposals (RFP) document.  This document provides instructions for submitting proposals, the procedure and criteria by which the Provider(s) will be selected, and the contractual terms which will govern the relationship between the State of Maine (“State”) and the awarded Bidder(s).</w:t>
      </w:r>
    </w:p>
    <w:p w:rsidR="000C2425" w:rsidRPr="00BD2ED1" w:rsidRDefault="000C2425">
      <w:pPr>
        <w:tabs>
          <w:tab w:val="left" w:pos="180"/>
        </w:tabs>
        <w:ind w:left="180"/>
        <w:rPr>
          <w:color w:val="auto"/>
        </w:rPr>
      </w:pPr>
    </w:p>
    <w:p w:rsidR="000C2425" w:rsidRPr="00BD2ED1" w:rsidRDefault="00CD2E32">
      <w:pPr>
        <w:tabs>
          <w:tab w:val="left" w:pos="180"/>
        </w:tabs>
        <w:rPr>
          <w:color w:val="auto"/>
        </w:rPr>
      </w:pPr>
      <w:r w:rsidRPr="00BD2ED1">
        <w:rPr>
          <w:color w:val="auto"/>
          <w:sz w:val="24"/>
        </w:rPr>
        <w:tab/>
      </w:r>
      <w:r w:rsidR="006012C2" w:rsidRPr="00BD2ED1">
        <w:rPr>
          <w:color w:val="auto"/>
          <w:sz w:val="24"/>
        </w:rPr>
        <w:t xml:space="preserve">The Maine Arts Commission has a need to create a statewide plan for the cultural sector of Maine that will </w:t>
      </w:r>
      <w:r w:rsidRPr="00BD2ED1">
        <w:rPr>
          <w:color w:val="auto"/>
          <w:sz w:val="24"/>
        </w:rPr>
        <w:tab/>
      </w:r>
      <w:r w:rsidR="006012C2" w:rsidRPr="00BD2ED1">
        <w:rPr>
          <w:color w:val="auto"/>
          <w:sz w:val="24"/>
        </w:rPr>
        <w:t xml:space="preserve">guide the cultural community to mutually beneficial outcomes through the implementation of identified </w:t>
      </w:r>
      <w:r w:rsidRPr="00BD2ED1">
        <w:rPr>
          <w:color w:val="auto"/>
          <w:sz w:val="24"/>
        </w:rPr>
        <w:tab/>
      </w:r>
      <w:r w:rsidR="006012C2" w:rsidRPr="00BD2ED1">
        <w:rPr>
          <w:color w:val="auto"/>
          <w:sz w:val="24"/>
        </w:rPr>
        <w:t>actionable goals</w:t>
      </w:r>
      <w:r w:rsidR="00E864DA" w:rsidRPr="00BD2ED1">
        <w:rPr>
          <w:color w:val="auto"/>
          <w:sz w:val="24"/>
        </w:rPr>
        <w:t>. The current strategic plan is dated and no longer as effective as it could be.</w:t>
      </w:r>
    </w:p>
    <w:p w:rsidR="000C2425" w:rsidRPr="00BD2ED1" w:rsidRDefault="000C2425">
      <w:pPr>
        <w:tabs>
          <w:tab w:val="left" w:pos="180"/>
        </w:tabs>
        <w:ind w:left="180"/>
        <w:rPr>
          <w:color w:val="auto"/>
        </w:rPr>
      </w:pPr>
    </w:p>
    <w:p w:rsidR="000C2425" w:rsidRPr="00BD2ED1" w:rsidRDefault="006012C2">
      <w:pPr>
        <w:pStyle w:val="Heading2"/>
        <w:spacing w:before="0" w:after="0"/>
        <w:ind w:firstLine="180"/>
        <w:rPr>
          <w:color w:val="auto"/>
          <w:szCs w:val="24"/>
        </w:rPr>
      </w:pPr>
      <w:r w:rsidRPr="00BD2ED1">
        <w:rPr>
          <w:rFonts w:ascii="Times New Roman" w:eastAsia="Times New Roman" w:hAnsi="Times New Roman" w:cs="Times New Roman"/>
          <w:color w:val="auto"/>
          <w:szCs w:val="24"/>
        </w:rPr>
        <w:t>B.</w:t>
      </w:r>
      <w:r w:rsidRPr="00BD2ED1">
        <w:rPr>
          <w:rFonts w:ascii="Times New Roman" w:eastAsia="Times New Roman" w:hAnsi="Times New Roman" w:cs="Times New Roman"/>
          <w:color w:val="auto"/>
          <w:szCs w:val="24"/>
        </w:rPr>
        <w:tab/>
        <w:t>General Provisions</w:t>
      </w:r>
    </w:p>
    <w:p w:rsidR="000C2425" w:rsidRPr="00BD2ED1" w:rsidRDefault="000C2425">
      <w:p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hanging="358"/>
        <w:rPr>
          <w:color w:val="auto"/>
        </w:rPr>
      </w:pPr>
    </w:p>
    <w:p w:rsidR="000C2425" w:rsidRPr="00BD2ED1" w:rsidRDefault="006012C2">
      <w:pPr>
        <w:tabs>
          <w:tab w:val="left" w:pos="1440"/>
        </w:tabs>
        <w:ind w:left="720" w:hanging="358"/>
        <w:rPr>
          <w:color w:val="auto"/>
        </w:rPr>
      </w:pPr>
      <w:r w:rsidRPr="00BD2ED1">
        <w:rPr>
          <w:b/>
          <w:color w:val="auto"/>
          <w:sz w:val="24"/>
        </w:rPr>
        <w:t>1.</w:t>
      </w:r>
      <w:r w:rsidRPr="00BD2ED1">
        <w:rPr>
          <w:b/>
          <w:color w:val="auto"/>
          <w:sz w:val="24"/>
        </w:rPr>
        <w:tab/>
      </w:r>
      <w:r w:rsidRPr="00BD2ED1">
        <w:rPr>
          <w:color w:val="auto"/>
          <w:sz w:val="24"/>
          <w:szCs w:val="24"/>
        </w:rPr>
        <w:t>Issuance of this RFP does not commit the Department to issue an award or to pay expenses incurred by a Bidder in the preparation of a response to this RFP.  This includes attendance at personal interviews or other meetings and software or system demonstrations, where applicable.</w:t>
      </w:r>
    </w:p>
    <w:p w:rsidR="000C2425" w:rsidRPr="00BD2ED1" w:rsidRDefault="006012C2">
      <w:pPr>
        <w:tabs>
          <w:tab w:val="left" w:pos="1440"/>
        </w:tabs>
        <w:ind w:left="720" w:hanging="358"/>
        <w:rPr>
          <w:color w:val="auto"/>
        </w:rPr>
      </w:pPr>
      <w:r w:rsidRPr="00BD2ED1">
        <w:rPr>
          <w:b/>
          <w:color w:val="auto"/>
          <w:sz w:val="24"/>
        </w:rPr>
        <w:t>2.</w:t>
      </w:r>
      <w:r w:rsidRPr="00BD2ED1">
        <w:rPr>
          <w:b/>
          <w:color w:val="auto"/>
          <w:sz w:val="24"/>
        </w:rPr>
        <w:tab/>
      </w:r>
      <w:r w:rsidRPr="00BD2ED1">
        <w:rPr>
          <w:color w:val="auto"/>
          <w:sz w:val="24"/>
        </w:rPr>
        <w:t>All proposals should adhere to the instructions and format requirements outlined in this RFP and all written supplements and amendments (such as the Summary of Questions and Answers), issued by the Department.  Proposals are to follow the format and respond to all questions and instructions specified below in the “Proposal Submission Requirements and Evaluation” section of this RFP.</w:t>
      </w:r>
    </w:p>
    <w:p w:rsidR="000C2425" w:rsidRPr="00BD2ED1" w:rsidRDefault="006012C2">
      <w:pPr>
        <w:tabs>
          <w:tab w:val="left" w:pos="1440"/>
        </w:tabs>
        <w:ind w:left="720" w:hanging="358"/>
        <w:rPr>
          <w:color w:val="auto"/>
        </w:rPr>
      </w:pPr>
      <w:r w:rsidRPr="00BD2ED1">
        <w:rPr>
          <w:b/>
          <w:color w:val="auto"/>
          <w:sz w:val="24"/>
        </w:rPr>
        <w:t>3.</w:t>
      </w:r>
      <w:r w:rsidRPr="00BD2ED1">
        <w:rPr>
          <w:color w:val="auto"/>
          <w:sz w:val="24"/>
        </w:rPr>
        <w:tab/>
        <w:t>Bidders shall take careful note that in evaluating a proposal submitted in response to this RFP, the Department will consider materials provided in the proposal, information obtained through interviews/presentations (if any), and internal Departmental information of previous contract history with the Bidder (if any).  The Department also reserves the right to consider other reliable references and publicly available information available in evaluating a Bidder’s experience and capabilities.  The proposal shall be signed by a person authorized to legally bind the Bidder and shall contain a statement that the proposal and the pricing contained therein will remain valid and binding for a period of 180 days from the date and time of the bid opening.</w:t>
      </w:r>
    </w:p>
    <w:p w:rsidR="000C2425" w:rsidRPr="00BD2ED1" w:rsidRDefault="006012C2">
      <w:pPr>
        <w:tabs>
          <w:tab w:val="left" w:pos="1440"/>
        </w:tabs>
        <w:ind w:left="720" w:hanging="358"/>
        <w:rPr>
          <w:color w:val="auto"/>
        </w:rPr>
      </w:pPr>
      <w:r w:rsidRPr="00BD2ED1">
        <w:rPr>
          <w:b/>
          <w:color w:val="auto"/>
        </w:rPr>
        <w:t>4.</w:t>
      </w:r>
      <w:r w:rsidRPr="00BD2ED1">
        <w:rPr>
          <w:b/>
          <w:color w:val="auto"/>
        </w:rPr>
        <w:tab/>
      </w:r>
      <w:r w:rsidRPr="00BD2ED1">
        <w:rPr>
          <w:color w:val="auto"/>
          <w:sz w:val="24"/>
        </w:rPr>
        <w:t>The RFP and the selected Bidder’s proposal, including all appendices or attachments, will be incorporated in the final contract.</w:t>
      </w:r>
    </w:p>
    <w:p w:rsidR="000C2425" w:rsidRPr="00BD2ED1" w:rsidRDefault="006012C2">
      <w:pPr>
        <w:tabs>
          <w:tab w:val="left" w:pos="1440"/>
        </w:tabs>
        <w:ind w:left="720" w:hanging="358"/>
        <w:rPr>
          <w:color w:val="auto"/>
        </w:rPr>
      </w:pPr>
      <w:r w:rsidRPr="00BD2ED1">
        <w:rPr>
          <w:b/>
          <w:color w:val="auto"/>
        </w:rPr>
        <w:t>5.</w:t>
      </w:r>
      <w:r w:rsidRPr="00BD2ED1">
        <w:rPr>
          <w:b/>
          <w:color w:val="auto"/>
        </w:rPr>
        <w:tab/>
      </w:r>
      <w:r w:rsidRPr="00BD2ED1">
        <w:rPr>
          <w:color w:val="auto"/>
          <w:sz w:val="24"/>
        </w:rPr>
        <w:t xml:space="preserve">Following announcement of an award decision, all submissions in response to this RFP will be considered public records available for public inspection pursuant to the State of Maine Freedom of Access Act (FOAA) (1 M.R.S. §§ 401 </w:t>
      </w:r>
      <w:r w:rsidRPr="00BD2ED1">
        <w:rPr>
          <w:i/>
          <w:color w:val="auto"/>
          <w:sz w:val="24"/>
        </w:rPr>
        <w:t>et seq.</w:t>
      </w:r>
      <w:r w:rsidRPr="00BD2ED1">
        <w:rPr>
          <w:color w:val="auto"/>
          <w:sz w:val="24"/>
        </w:rPr>
        <w:t xml:space="preserve">). If a Bidder submits materials that it claims are confidential because they are not “public records” pursuant to FOAA, the Bidder must (1) conspicuously </w:t>
      </w:r>
      <w:r w:rsidRPr="00BD2ED1">
        <w:rPr>
          <w:color w:val="auto"/>
          <w:sz w:val="24"/>
        </w:rPr>
        <w:lastRenderedPageBreak/>
        <w:t>and precisely designate those particular portions of its materials as “confidential” and (2) provide the specific statutory or other legal basis that excepts the designated materials from FOAA’s definition of “public record.”  (</w:t>
      </w:r>
      <w:r w:rsidRPr="00BD2ED1">
        <w:rPr>
          <w:i/>
          <w:color w:val="auto"/>
          <w:sz w:val="24"/>
        </w:rPr>
        <w:t xml:space="preserve">See </w:t>
      </w:r>
      <w:r w:rsidRPr="00BD2ED1">
        <w:rPr>
          <w:color w:val="auto"/>
          <w:sz w:val="24"/>
        </w:rPr>
        <w:t xml:space="preserve">1 M.R.S. § 402; </w:t>
      </w:r>
      <w:hyperlink r:id="rId9">
        <w:r w:rsidRPr="00BD2ED1">
          <w:rPr>
            <w:color w:val="auto"/>
            <w:u w:val="single"/>
          </w:rPr>
          <w:t>http://www.maine.gov/foaa/law/exceptions.htm</w:t>
        </w:r>
      </w:hyperlink>
      <w:r w:rsidRPr="00BD2ED1">
        <w:rPr>
          <w:color w:val="auto"/>
          <w:sz w:val="24"/>
        </w:rPr>
        <w:t>.)  A Bidder’s confidential designation does not ensure nondisclosure of the material; the State shall determine whether submitted materials are “public records.”</w:t>
      </w:r>
    </w:p>
    <w:p w:rsidR="000C2425" w:rsidRPr="00BD2ED1" w:rsidRDefault="006012C2">
      <w:pPr>
        <w:tabs>
          <w:tab w:val="left" w:pos="1440"/>
        </w:tabs>
        <w:ind w:left="720" w:hanging="358"/>
        <w:rPr>
          <w:color w:val="auto"/>
          <w:sz w:val="24"/>
          <w:szCs w:val="24"/>
        </w:rPr>
      </w:pPr>
      <w:r w:rsidRPr="00BD2ED1">
        <w:rPr>
          <w:b/>
          <w:color w:val="auto"/>
          <w:sz w:val="24"/>
          <w:szCs w:val="24"/>
        </w:rPr>
        <w:t>6.</w:t>
      </w:r>
      <w:r w:rsidRPr="00BD2ED1">
        <w:rPr>
          <w:b/>
          <w:color w:val="auto"/>
          <w:sz w:val="24"/>
          <w:szCs w:val="24"/>
        </w:rPr>
        <w:tab/>
      </w:r>
      <w:r w:rsidRPr="00BD2ED1">
        <w:rPr>
          <w:color w:val="auto"/>
          <w:sz w:val="24"/>
          <w:szCs w:val="24"/>
        </w:rPr>
        <w:t>The Department, at its sole discretion, reserves the right to recognize and waive minor informalities and irregularities found in proposals received in response to this RFP.</w:t>
      </w:r>
    </w:p>
    <w:p w:rsidR="000C2425" w:rsidRPr="00BD2ED1" w:rsidRDefault="006012C2">
      <w:pPr>
        <w:tabs>
          <w:tab w:val="left" w:pos="1440"/>
        </w:tabs>
        <w:ind w:left="720" w:hanging="358"/>
        <w:rPr>
          <w:color w:val="auto"/>
          <w:sz w:val="24"/>
          <w:szCs w:val="24"/>
        </w:rPr>
      </w:pPr>
      <w:r w:rsidRPr="00BD2ED1">
        <w:rPr>
          <w:b/>
          <w:color w:val="auto"/>
          <w:sz w:val="24"/>
          <w:szCs w:val="24"/>
        </w:rPr>
        <w:t>7.</w:t>
      </w:r>
      <w:r w:rsidRPr="00BD2ED1">
        <w:rPr>
          <w:b/>
          <w:color w:val="auto"/>
          <w:sz w:val="24"/>
          <w:szCs w:val="24"/>
        </w:rPr>
        <w:tab/>
      </w:r>
      <w:r w:rsidRPr="00BD2ED1">
        <w:rPr>
          <w:color w:val="auto"/>
          <w:sz w:val="24"/>
          <w:szCs w:val="24"/>
        </w:rPr>
        <w:t>The State of Maine Division of Purchases reserves the right to authorize other Departments to use the contract(s) resulting from this RFP, if it is deemed to be beneficial for the State to do so.</w:t>
      </w:r>
    </w:p>
    <w:p w:rsidR="000C2425" w:rsidRPr="00BD2ED1" w:rsidRDefault="006012C2">
      <w:pPr>
        <w:tabs>
          <w:tab w:val="left" w:pos="1440"/>
        </w:tabs>
        <w:ind w:left="720" w:hanging="358"/>
        <w:rPr>
          <w:color w:val="auto"/>
          <w:sz w:val="24"/>
          <w:szCs w:val="24"/>
        </w:rPr>
      </w:pPr>
      <w:bookmarkStart w:id="4" w:name="h.2et92p0" w:colFirst="0" w:colLast="0"/>
      <w:bookmarkEnd w:id="4"/>
      <w:r w:rsidRPr="00BD2ED1">
        <w:rPr>
          <w:b/>
          <w:color w:val="auto"/>
          <w:sz w:val="24"/>
          <w:szCs w:val="24"/>
        </w:rPr>
        <w:t>8.</w:t>
      </w:r>
      <w:r w:rsidRPr="00BD2ED1">
        <w:rPr>
          <w:color w:val="auto"/>
          <w:sz w:val="24"/>
          <w:szCs w:val="24"/>
        </w:rPr>
        <w:tab/>
        <w:t>All applicable laws, whether or not herein contained, shall be included by this reference.  It shall be Proposer’s/Vendor’s responsibility to determine the applicability and requirements of any such laws and to abide by them.</w:t>
      </w:r>
    </w:p>
    <w:p w:rsidR="000C2425" w:rsidRPr="00BD2ED1" w:rsidRDefault="000C24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color w:val="auto"/>
          <w:sz w:val="24"/>
          <w:szCs w:val="24"/>
        </w:rPr>
      </w:pPr>
    </w:p>
    <w:p w:rsidR="000C2425" w:rsidRPr="00BD2ED1" w:rsidRDefault="006012C2">
      <w:pPr>
        <w:pStyle w:val="Heading2"/>
        <w:spacing w:before="0" w:after="0"/>
        <w:ind w:firstLine="180"/>
        <w:rPr>
          <w:color w:val="auto"/>
          <w:szCs w:val="24"/>
        </w:rPr>
      </w:pPr>
      <w:r w:rsidRPr="00BD2ED1">
        <w:rPr>
          <w:rFonts w:ascii="Times New Roman" w:eastAsia="Times New Roman" w:hAnsi="Times New Roman" w:cs="Times New Roman"/>
          <w:color w:val="auto"/>
          <w:szCs w:val="24"/>
        </w:rPr>
        <w:t>C.</w:t>
      </w:r>
      <w:r w:rsidRPr="00BD2ED1">
        <w:rPr>
          <w:rFonts w:ascii="Times New Roman" w:eastAsia="Times New Roman" w:hAnsi="Times New Roman" w:cs="Times New Roman"/>
          <w:color w:val="auto"/>
          <w:szCs w:val="24"/>
        </w:rPr>
        <w:tab/>
        <w:t>Eligibility to Submit Bids</w:t>
      </w:r>
    </w:p>
    <w:p w:rsidR="000C2425" w:rsidRPr="00BD2ED1" w:rsidRDefault="000C2425">
      <w:pPr>
        <w:tabs>
          <w:tab w:val="left" w:pos="720"/>
        </w:tabs>
        <w:ind w:left="180"/>
        <w:rPr>
          <w:color w:val="auto"/>
        </w:rPr>
      </w:pPr>
    </w:p>
    <w:p w:rsidR="000C2425" w:rsidRPr="00BD2ED1" w:rsidRDefault="006012C2">
      <w:pPr>
        <w:ind w:left="180"/>
        <w:rPr>
          <w:color w:val="auto"/>
        </w:rPr>
      </w:pPr>
      <w:r w:rsidRPr="00BD2ED1">
        <w:rPr>
          <w:color w:val="auto"/>
          <w:sz w:val="24"/>
        </w:rPr>
        <w:t>Public agencies, private for-profit companies, and non-profit companies and institutions are invited to submit bids in response to this Request for Proposals.</w:t>
      </w:r>
    </w:p>
    <w:p w:rsidR="000C2425" w:rsidRPr="00BD2ED1" w:rsidRDefault="000C24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color w:val="auto"/>
        </w:rPr>
      </w:pPr>
    </w:p>
    <w:p w:rsidR="000C2425" w:rsidRPr="00BD2ED1" w:rsidRDefault="006012C2">
      <w:pPr>
        <w:pStyle w:val="Heading2"/>
        <w:spacing w:before="0" w:after="0"/>
        <w:ind w:firstLine="180"/>
        <w:rPr>
          <w:color w:val="auto"/>
          <w:szCs w:val="24"/>
        </w:rPr>
      </w:pPr>
      <w:r w:rsidRPr="00BD2ED1">
        <w:rPr>
          <w:rFonts w:ascii="Times New Roman" w:eastAsia="Times New Roman" w:hAnsi="Times New Roman" w:cs="Times New Roman"/>
          <w:color w:val="auto"/>
          <w:szCs w:val="24"/>
        </w:rPr>
        <w:t>D.</w:t>
      </w:r>
      <w:r w:rsidRPr="00BD2ED1">
        <w:rPr>
          <w:rFonts w:ascii="Times New Roman" w:eastAsia="Times New Roman" w:hAnsi="Times New Roman" w:cs="Times New Roman"/>
          <w:color w:val="auto"/>
          <w:szCs w:val="24"/>
        </w:rPr>
        <w:tab/>
        <w:t>Contract Term</w:t>
      </w:r>
    </w:p>
    <w:p w:rsidR="000C2425" w:rsidRPr="00BD2ED1" w:rsidRDefault="000C242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color w:val="auto"/>
        </w:rPr>
      </w:pPr>
    </w:p>
    <w:p w:rsidR="000C2425" w:rsidRPr="00BD2ED1" w:rsidRDefault="006012C2">
      <w:pPr>
        <w:ind w:left="180"/>
        <w:rPr>
          <w:color w:val="auto"/>
        </w:rPr>
      </w:pPr>
      <w:r w:rsidRPr="00BD2ED1">
        <w:rPr>
          <w:color w:val="auto"/>
          <w:sz w:val="24"/>
        </w:rPr>
        <w:t xml:space="preserve">The Department is seeking a cost-efficient proposal to provide services, as defined in this RFP, for the </w:t>
      </w:r>
      <w:r w:rsidRPr="00BD2ED1">
        <w:rPr>
          <w:color w:val="auto"/>
          <w:sz w:val="24"/>
          <w:u w:val="single"/>
        </w:rPr>
        <w:t>anticipated</w:t>
      </w:r>
      <w:r w:rsidRPr="00BD2ED1">
        <w:rPr>
          <w:color w:val="auto"/>
          <w:sz w:val="24"/>
        </w:rPr>
        <w:t xml:space="preserve"> contract period defined in the table below.  Please note that the dates below are </w:t>
      </w:r>
      <w:r w:rsidRPr="00BD2ED1">
        <w:rPr>
          <w:color w:val="auto"/>
          <w:sz w:val="24"/>
          <w:u w:val="single"/>
        </w:rPr>
        <w:t>estimated</w:t>
      </w:r>
      <w:r w:rsidRPr="00BD2ED1">
        <w:rPr>
          <w:color w:val="auto"/>
          <w:sz w:val="24"/>
        </w:rPr>
        <w:t xml:space="preserve"> and may be adjusted as necessary in order to comply with all procedural requirements associated with this RFP and the contracting process.  The actual contract start date will be established by a completed and approved contract.</w:t>
      </w:r>
    </w:p>
    <w:p w:rsidR="000C2425" w:rsidRPr="00BD2ED1" w:rsidRDefault="000C2425">
      <w:pPr>
        <w:ind w:left="180"/>
        <w:rPr>
          <w:color w:val="auto"/>
        </w:rPr>
      </w:pPr>
    </w:p>
    <w:p w:rsidR="000C2425" w:rsidRPr="00BD2ED1" w:rsidRDefault="006012C2">
      <w:pPr>
        <w:tabs>
          <w:tab w:val="left" w:pos="720"/>
          <w:tab w:val="left" w:pos="1080"/>
          <w:tab w:val="left" w:pos="1440"/>
        </w:tabs>
        <w:ind w:left="180"/>
        <w:rPr>
          <w:color w:val="auto"/>
        </w:rPr>
      </w:pPr>
      <w:r w:rsidRPr="00BD2ED1">
        <w:rPr>
          <w:color w:val="auto"/>
          <w:sz w:val="24"/>
        </w:rPr>
        <w:t>Contract Renewal:  Following the initial term of the contract, the Department may opt to renew the contract for one renewal period- of one year, subject to continued availability of funding and satisfactory performance.</w:t>
      </w:r>
    </w:p>
    <w:p w:rsidR="00DE62B3" w:rsidRPr="00BD2ED1" w:rsidRDefault="00DE62B3">
      <w:pPr>
        <w:tabs>
          <w:tab w:val="left" w:pos="720"/>
          <w:tab w:val="left" w:pos="1080"/>
          <w:tab w:val="left" w:pos="1440"/>
        </w:tabs>
        <w:ind w:left="180"/>
        <w:rPr>
          <w:color w:val="auto"/>
        </w:rPr>
      </w:pPr>
    </w:p>
    <w:p w:rsidR="000C2425" w:rsidRPr="00BD2ED1" w:rsidRDefault="006012C2">
      <w:pPr>
        <w:tabs>
          <w:tab w:val="left" w:pos="720"/>
          <w:tab w:val="left" w:pos="1080"/>
          <w:tab w:val="left" w:pos="1440"/>
        </w:tabs>
        <w:ind w:left="180"/>
        <w:rPr>
          <w:color w:val="auto"/>
        </w:rPr>
      </w:pPr>
      <w:r w:rsidRPr="00BD2ED1">
        <w:rPr>
          <w:color w:val="auto"/>
          <w:sz w:val="24"/>
        </w:rPr>
        <w:t>The term of the anticipated contract, resulting from this RFP, is defined as follows:</w:t>
      </w:r>
    </w:p>
    <w:p w:rsidR="000C2425" w:rsidRPr="00BD2ED1" w:rsidRDefault="006012C2">
      <w:pPr>
        <w:tabs>
          <w:tab w:val="left" w:pos="720"/>
          <w:tab w:val="left" w:pos="1080"/>
          <w:tab w:val="left" w:pos="1440"/>
        </w:tabs>
        <w:ind w:left="180"/>
        <w:rPr>
          <w:color w:val="auto"/>
        </w:rPr>
      </w:pPr>
      <w:r w:rsidRPr="00BD2ED1">
        <w:rPr>
          <w:color w:val="auto"/>
          <w:sz w:val="24"/>
        </w:rPr>
        <w:tab/>
      </w:r>
      <w:r w:rsidRPr="00BD2ED1">
        <w:rPr>
          <w:color w:val="auto"/>
          <w:sz w:val="24"/>
        </w:rPr>
        <w:tab/>
      </w:r>
    </w:p>
    <w:tbl>
      <w:tblPr>
        <w:tblW w:w="712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3078"/>
        <w:gridCol w:w="1972"/>
        <w:gridCol w:w="2070"/>
      </w:tblGrid>
      <w:tr w:rsidR="00BD2ED1" w:rsidRPr="00BD2ED1" w:rsidTr="000B1964">
        <w:tc>
          <w:tcPr>
            <w:tcW w:w="3078" w:type="dxa"/>
            <w:tcMar>
              <w:top w:w="100" w:type="dxa"/>
              <w:left w:w="108" w:type="dxa"/>
              <w:bottom w:w="100" w:type="dxa"/>
              <w:right w:w="108" w:type="dxa"/>
            </w:tcMar>
          </w:tcPr>
          <w:p w:rsidR="000C2425" w:rsidRPr="00BD2ED1" w:rsidRDefault="006012C2">
            <w:pPr>
              <w:tabs>
                <w:tab w:val="left" w:pos="720"/>
                <w:tab w:val="left" w:pos="1080"/>
                <w:tab w:val="left" w:pos="1440"/>
              </w:tabs>
              <w:rPr>
                <w:color w:val="auto"/>
              </w:rPr>
            </w:pPr>
            <w:r w:rsidRPr="00BD2ED1">
              <w:rPr>
                <w:b/>
                <w:color w:val="auto"/>
                <w:sz w:val="24"/>
              </w:rPr>
              <w:t>Period</w:t>
            </w:r>
          </w:p>
        </w:tc>
        <w:tc>
          <w:tcPr>
            <w:tcW w:w="1972" w:type="dxa"/>
            <w:tcMar>
              <w:top w:w="100" w:type="dxa"/>
              <w:left w:w="108" w:type="dxa"/>
              <w:bottom w:w="100" w:type="dxa"/>
              <w:right w:w="108" w:type="dxa"/>
            </w:tcMar>
          </w:tcPr>
          <w:p w:rsidR="000C2425" w:rsidRPr="00BD2ED1" w:rsidRDefault="006012C2">
            <w:pPr>
              <w:tabs>
                <w:tab w:val="left" w:pos="720"/>
                <w:tab w:val="left" w:pos="1080"/>
                <w:tab w:val="left" w:pos="1440"/>
              </w:tabs>
              <w:rPr>
                <w:color w:val="auto"/>
              </w:rPr>
            </w:pPr>
            <w:r w:rsidRPr="00BD2ED1">
              <w:rPr>
                <w:b/>
                <w:color w:val="auto"/>
                <w:sz w:val="24"/>
              </w:rPr>
              <w:t>Start Date</w:t>
            </w:r>
          </w:p>
        </w:tc>
        <w:tc>
          <w:tcPr>
            <w:tcW w:w="2070" w:type="dxa"/>
            <w:tcMar>
              <w:top w:w="100" w:type="dxa"/>
              <w:left w:w="108" w:type="dxa"/>
              <w:bottom w:w="100" w:type="dxa"/>
              <w:right w:w="108" w:type="dxa"/>
            </w:tcMar>
          </w:tcPr>
          <w:p w:rsidR="000C2425" w:rsidRPr="00BD2ED1" w:rsidRDefault="006012C2">
            <w:pPr>
              <w:tabs>
                <w:tab w:val="left" w:pos="720"/>
                <w:tab w:val="left" w:pos="1080"/>
                <w:tab w:val="left" w:pos="1440"/>
              </w:tabs>
              <w:rPr>
                <w:color w:val="auto"/>
              </w:rPr>
            </w:pPr>
            <w:r w:rsidRPr="00BD2ED1">
              <w:rPr>
                <w:b/>
                <w:color w:val="auto"/>
                <w:sz w:val="24"/>
              </w:rPr>
              <w:t>End Date</w:t>
            </w:r>
          </w:p>
        </w:tc>
      </w:tr>
      <w:tr w:rsidR="00BD2ED1" w:rsidRPr="00BD2ED1" w:rsidTr="000B1964">
        <w:tc>
          <w:tcPr>
            <w:tcW w:w="3078" w:type="dxa"/>
            <w:tcMar>
              <w:top w:w="100" w:type="dxa"/>
              <w:left w:w="108" w:type="dxa"/>
              <w:bottom w:w="100" w:type="dxa"/>
              <w:right w:w="108" w:type="dxa"/>
            </w:tcMar>
          </w:tcPr>
          <w:p w:rsidR="000C2425" w:rsidRPr="00BD2ED1" w:rsidRDefault="006012C2">
            <w:pPr>
              <w:tabs>
                <w:tab w:val="left" w:pos="720"/>
                <w:tab w:val="left" w:pos="1080"/>
                <w:tab w:val="left" w:pos="1440"/>
              </w:tabs>
              <w:rPr>
                <w:color w:val="auto"/>
              </w:rPr>
            </w:pPr>
            <w:r w:rsidRPr="00BD2ED1">
              <w:rPr>
                <w:color w:val="auto"/>
                <w:sz w:val="24"/>
              </w:rPr>
              <w:t>Initial Period of Performance</w:t>
            </w:r>
          </w:p>
        </w:tc>
        <w:tc>
          <w:tcPr>
            <w:tcW w:w="1972" w:type="dxa"/>
            <w:tcMar>
              <w:top w:w="100" w:type="dxa"/>
              <w:left w:w="108" w:type="dxa"/>
              <w:bottom w:w="100" w:type="dxa"/>
              <w:right w:w="108" w:type="dxa"/>
            </w:tcMar>
          </w:tcPr>
          <w:p w:rsidR="000C2425" w:rsidRPr="00BD2ED1" w:rsidRDefault="00916691">
            <w:pPr>
              <w:tabs>
                <w:tab w:val="left" w:pos="720"/>
                <w:tab w:val="left" w:pos="1080"/>
                <w:tab w:val="left" w:pos="1440"/>
              </w:tabs>
              <w:rPr>
                <w:color w:val="auto"/>
              </w:rPr>
            </w:pPr>
            <w:r>
              <w:rPr>
                <w:color w:val="auto"/>
                <w:sz w:val="24"/>
              </w:rPr>
              <w:t>September</w:t>
            </w:r>
            <w:r w:rsidR="006F1BF4" w:rsidRPr="00BD2ED1">
              <w:rPr>
                <w:color w:val="auto"/>
                <w:sz w:val="24"/>
              </w:rPr>
              <w:t xml:space="preserve"> </w:t>
            </w:r>
            <w:r>
              <w:rPr>
                <w:color w:val="auto"/>
                <w:sz w:val="24"/>
              </w:rPr>
              <w:t>11</w:t>
            </w:r>
            <w:r w:rsidR="006F1BF4" w:rsidRPr="00BD2ED1">
              <w:rPr>
                <w:color w:val="auto"/>
                <w:sz w:val="24"/>
              </w:rPr>
              <w:t>, 2013</w:t>
            </w:r>
          </w:p>
        </w:tc>
        <w:tc>
          <w:tcPr>
            <w:tcW w:w="2070" w:type="dxa"/>
            <w:tcMar>
              <w:top w:w="100" w:type="dxa"/>
              <w:left w:w="108" w:type="dxa"/>
              <w:bottom w:w="100" w:type="dxa"/>
              <w:right w:w="108" w:type="dxa"/>
            </w:tcMar>
          </w:tcPr>
          <w:p w:rsidR="000C2425" w:rsidRPr="00BD2ED1" w:rsidRDefault="00916691">
            <w:pPr>
              <w:tabs>
                <w:tab w:val="left" w:pos="720"/>
                <w:tab w:val="left" w:pos="1080"/>
                <w:tab w:val="left" w:pos="1440"/>
              </w:tabs>
              <w:rPr>
                <w:color w:val="auto"/>
              </w:rPr>
            </w:pPr>
            <w:r>
              <w:rPr>
                <w:color w:val="auto"/>
                <w:sz w:val="24"/>
              </w:rPr>
              <w:t>September</w:t>
            </w:r>
            <w:r w:rsidR="000B1964">
              <w:rPr>
                <w:color w:val="auto"/>
                <w:sz w:val="24"/>
              </w:rPr>
              <w:t xml:space="preserve"> </w:t>
            </w:r>
            <w:r>
              <w:rPr>
                <w:color w:val="auto"/>
                <w:sz w:val="24"/>
              </w:rPr>
              <w:t>11</w:t>
            </w:r>
            <w:r w:rsidR="006012C2" w:rsidRPr="00BD2ED1">
              <w:rPr>
                <w:color w:val="auto"/>
                <w:sz w:val="24"/>
              </w:rPr>
              <w:t>, 2014</w:t>
            </w:r>
          </w:p>
        </w:tc>
      </w:tr>
      <w:tr w:rsidR="00BD2ED1" w:rsidRPr="00BD2ED1" w:rsidTr="000B1964">
        <w:tc>
          <w:tcPr>
            <w:tcW w:w="3078" w:type="dxa"/>
            <w:tcMar>
              <w:top w:w="100" w:type="dxa"/>
              <w:left w:w="108" w:type="dxa"/>
              <w:bottom w:w="100" w:type="dxa"/>
              <w:right w:w="108" w:type="dxa"/>
            </w:tcMar>
          </w:tcPr>
          <w:p w:rsidR="000C2425" w:rsidRPr="00BD2ED1" w:rsidRDefault="006012C2">
            <w:pPr>
              <w:tabs>
                <w:tab w:val="left" w:pos="720"/>
                <w:tab w:val="left" w:pos="1080"/>
                <w:tab w:val="left" w:pos="1440"/>
              </w:tabs>
              <w:rPr>
                <w:color w:val="auto"/>
              </w:rPr>
            </w:pPr>
            <w:r w:rsidRPr="00BD2ED1">
              <w:rPr>
                <w:color w:val="auto"/>
                <w:sz w:val="24"/>
              </w:rPr>
              <w:t>Renewal Period #1</w:t>
            </w:r>
          </w:p>
        </w:tc>
        <w:tc>
          <w:tcPr>
            <w:tcW w:w="1972" w:type="dxa"/>
            <w:tcMar>
              <w:top w:w="100" w:type="dxa"/>
              <w:left w:w="108" w:type="dxa"/>
              <w:bottom w:w="100" w:type="dxa"/>
              <w:right w:w="108" w:type="dxa"/>
            </w:tcMar>
          </w:tcPr>
          <w:p w:rsidR="000C2425" w:rsidRPr="00BD2ED1" w:rsidRDefault="00916691">
            <w:pPr>
              <w:tabs>
                <w:tab w:val="left" w:pos="720"/>
                <w:tab w:val="left" w:pos="1080"/>
                <w:tab w:val="left" w:pos="1440"/>
              </w:tabs>
              <w:rPr>
                <w:color w:val="auto"/>
              </w:rPr>
            </w:pPr>
            <w:proofErr w:type="spellStart"/>
            <w:r>
              <w:rPr>
                <w:color w:val="auto"/>
                <w:sz w:val="24"/>
              </w:rPr>
              <w:t>Setpember</w:t>
            </w:r>
            <w:proofErr w:type="spellEnd"/>
            <w:r w:rsidR="006012C2" w:rsidRPr="00BD2ED1">
              <w:rPr>
                <w:color w:val="auto"/>
                <w:sz w:val="24"/>
              </w:rPr>
              <w:t xml:space="preserve"> </w:t>
            </w:r>
            <w:r>
              <w:rPr>
                <w:color w:val="auto"/>
                <w:sz w:val="24"/>
              </w:rPr>
              <w:t>12</w:t>
            </w:r>
            <w:r w:rsidR="006012C2" w:rsidRPr="00BD2ED1">
              <w:rPr>
                <w:color w:val="auto"/>
                <w:sz w:val="24"/>
              </w:rPr>
              <w:t>, 2014</w:t>
            </w:r>
          </w:p>
        </w:tc>
        <w:tc>
          <w:tcPr>
            <w:tcW w:w="2070" w:type="dxa"/>
            <w:tcMar>
              <w:top w:w="100" w:type="dxa"/>
              <w:left w:w="108" w:type="dxa"/>
              <w:bottom w:w="100" w:type="dxa"/>
              <w:right w:w="108" w:type="dxa"/>
            </w:tcMar>
          </w:tcPr>
          <w:p w:rsidR="000C2425" w:rsidRPr="00BD2ED1" w:rsidRDefault="00916691">
            <w:pPr>
              <w:tabs>
                <w:tab w:val="left" w:pos="720"/>
                <w:tab w:val="left" w:pos="1080"/>
                <w:tab w:val="left" w:pos="1440"/>
              </w:tabs>
              <w:rPr>
                <w:color w:val="auto"/>
              </w:rPr>
            </w:pPr>
            <w:proofErr w:type="spellStart"/>
            <w:r>
              <w:rPr>
                <w:color w:val="auto"/>
                <w:sz w:val="24"/>
              </w:rPr>
              <w:t>Setpember</w:t>
            </w:r>
            <w:proofErr w:type="spellEnd"/>
            <w:r>
              <w:rPr>
                <w:color w:val="auto"/>
                <w:sz w:val="24"/>
              </w:rPr>
              <w:t xml:space="preserve"> 12</w:t>
            </w:r>
            <w:r w:rsidR="006012C2" w:rsidRPr="00BD2ED1">
              <w:rPr>
                <w:color w:val="auto"/>
                <w:sz w:val="24"/>
              </w:rPr>
              <w:t>, 2015</w:t>
            </w:r>
          </w:p>
        </w:tc>
      </w:tr>
    </w:tbl>
    <w:p w:rsidR="000C2425" w:rsidRPr="00BD2ED1" w:rsidRDefault="000C2425">
      <w:pPr>
        <w:rPr>
          <w:color w:val="auto"/>
        </w:rPr>
      </w:pPr>
    </w:p>
    <w:p w:rsidR="000C2425" w:rsidRPr="00BD2ED1" w:rsidRDefault="000C2425">
      <w:pPr>
        <w:ind w:left="180"/>
        <w:rPr>
          <w:color w:val="auto"/>
        </w:rPr>
      </w:pPr>
      <w:bookmarkStart w:id="5" w:name="h.tyjcwt" w:colFirst="0" w:colLast="0"/>
      <w:bookmarkEnd w:id="5"/>
    </w:p>
    <w:p w:rsidR="000C2425" w:rsidRPr="00BD2ED1" w:rsidRDefault="006012C2">
      <w:pPr>
        <w:pStyle w:val="Heading2"/>
        <w:spacing w:before="0" w:after="0"/>
        <w:ind w:firstLine="180"/>
        <w:rPr>
          <w:color w:val="auto"/>
        </w:rPr>
      </w:pPr>
      <w:r w:rsidRPr="00BD2ED1">
        <w:rPr>
          <w:rFonts w:ascii="Times New Roman" w:eastAsia="Times New Roman" w:hAnsi="Times New Roman" w:cs="Times New Roman"/>
          <w:color w:val="auto"/>
          <w:sz w:val="20"/>
        </w:rPr>
        <w:t>E.</w:t>
      </w:r>
      <w:r w:rsidRPr="00BD2ED1">
        <w:rPr>
          <w:rFonts w:ascii="Times New Roman" w:eastAsia="Times New Roman" w:hAnsi="Times New Roman" w:cs="Times New Roman"/>
          <w:color w:val="auto"/>
          <w:sz w:val="20"/>
        </w:rPr>
        <w:tab/>
        <w:t>Number of Awards</w:t>
      </w:r>
    </w:p>
    <w:p w:rsidR="000C2425" w:rsidRPr="00BD2ED1" w:rsidRDefault="000C2425">
      <w:pPr>
        <w:ind w:left="180"/>
        <w:rPr>
          <w:color w:val="auto"/>
        </w:rPr>
      </w:pPr>
    </w:p>
    <w:p w:rsidR="000C2425" w:rsidRPr="00BD2ED1" w:rsidRDefault="006012C2">
      <w:pPr>
        <w:ind w:left="180"/>
        <w:rPr>
          <w:color w:val="auto"/>
        </w:rPr>
      </w:pPr>
      <w:r w:rsidRPr="00BD2ED1">
        <w:rPr>
          <w:color w:val="auto"/>
          <w:sz w:val="24"/>
        </w:rPr>
        <w:t>The Department anticipates making one award as a result of this RFP process.</w:t>
      </w:r>
    </w:p>
    <w:p w:rsidR="000C2425" w:rsidRPr="00BD2ED1" w:rsidRDefault="000C2425">
      <w:pPr>
        <w:ind w:left="180"/>
        <w:rPr>
          <w:color w:val="auto"/>
        </w:rPr>
      </w:pPr>
    </w:p>
    <w:p w:rsidR="000C2425" w:rsidRPr="00BD2ED1" w:rsidRDefault="000C2425">
      <w:pPr>
        <w:tabs>
          <w:tab w:val="left" w:pos="360"/>
          <w:tab w:val="left" w:pos="720"/>
          <w:tab w:val="left" w:pos="1080"/>
          <w:tab w:val="left" w:pos="1440"/>
        </w:tabs>
        <w:ind w:left="180"/>
        <w:rPr>
          <w:color w:val="auto"/>
        </w:rPr>
      </w:pPr>
      <w:bookmarkStart w:id="6" w:name="h.3dy6vkm" w:colFirst="0" w:colLast="0"/>
      <w:bookmarkEnd w:id="6"/>
    </w:p>
    <w:p w:rsidR="000C2425" w:rsidRPr="00BD2ED1" w:rsidRDefault="000C2425">
      <w:pPr>
        <w:tabs>
          <w:tab w:val="left" w:pos="360"/>
          <w:tab w:val="left" w:pos="720"/>
          <w:tab w:val="left" w:pos="1080"/>
          <w:tab w:val="left" w:pos="1440"/>
        </w:tabs>
        <w:ind w:left="180"/>
        <w:rPr>
          <w:color w:val="auto"/>
        </w:rPr>
      </w:pPr>
      <w:bookmarkStart w:id="7" w:name="h.1t3h5sf" w:colFirst="0" w:colLast="0"/>
      <w:bookmarkEnd w:id="7"/>
    </w:p>
    <w:p w:rsidR="000C2425" w:rsidRPr="00BD2ED1" w:rsidRDefault="000C2425">
      <w:pPr>
        <w:tabs>
          <w:tab w:val="left" w:pos="360"/>
          <w:tab w:val="left" w:pos="720"/>
          <w:tab w:val="left" w:pos="1080"/>
          <w:tab w:val="left" w:pos="1440"/>
        </w:tabs>
        <w:ind w:left="180"/>
        <w:rPr>
          <w:color w:val="auto"/>
        </w:rPr>
      </w:pPr>
      <w:bookmarkStart w:id="8" w:name="h.4d34og8" w:colFirst="0" w:colLast="0"/>
      <w:bookmarkEnd w:id="8"/>
    </w:p>
    <w:p w:rsidR="000C2425" w:rsidRPr="00BD2ED1" w:rsidRDefault="000C2425">
      <w:pPr>
        <w:tabs>
          <w:tab w:val="left" w:pos="360"/>
          <w:tab w:val="left" w:pos="720"/>
          <w:tab w:val="left" w:pos="1080"/>
          <w:tab w:val="left" w:pos="1440"/>
        </w:tabs>
        <w:ind w:left="180"/>
        <w:rPr>
          <w:color w:val="auto"/>
        </w:rPr>
      </w:pPr>
      <w:bookmarkStart w:id="9" w:name="h.2s8eyo1" w:colFirst="0" w:colLast="0"/>
      <w:bookmarkEnd w:id="9"/>
    </w:p>
    <w:p w:rsidR="000C2425" w:rsidRPr="00BD2ED1" w:rsidRDefault="000C2425">
      <w:pPr>
        <w:tabs>
          <w:tab w:val="left" w:pos="360"/>
          <w:tab w:val="left" w:pos="720"/>
          <w:tab w:val="left" w:pos="1080"/>
          <w:tab w:val="left" w:pos="1440"/>
        </w:tabs>
        <w:ind w:left="180"/>
        <w:rPr>
          <w:color w:val="auto"/>
        </w:rPr>
      </w:pPr>
      <w:bookmarkStart w:id="10" w:name="h.17dp8vu" w:colFirst="0" w:colLast="0"/>
      <w:bookmarkEnd w:id="10"/>
    </w:p>
    <w:p w:rsidR="000C2425" w:rsidRPr="00BD2ED1" w:rsidRDefault="000C2425">
      <w:pPr>
        <w:tabs>
          <w:tab w:val="left" w:pos="360"/>
          <w:tab w:val="left" w:pos="720"/>
          <w:tab w:val="left" w:pos="1080"/>
          <w:tab w:val="left" w:pos="1440"/>
        </w:tabs>
        <w:ind w:left="180"/>
        <w:rPr>
          <w:color w:val="auto"/>
        </w:rPr>
      </w:pPr>
      <w:bookmarkStart w:id="11" w:name="h.3rdcrjn" w:colFirst="0" w:colLast="0"/>
      <w:bookmarkEnd w:id="11"/>
    </w:p>
    <w:p w:rsidR="000C2425" w:rsidRPr="00BD2ED1" w:rsidRDefault="000C2425">
      <w:pPr>
        <w:tabs>
          <w:tab w:val="left" w:pos="360"/>
          <w:tab w:val="left" w:pos="720"/>
          <w:tab w:val="left" w:pos="1080"/>
          <w:tab w:val="left" w:pos="1440"/>
        </w:tabs>
        <w:ind w:left="180"/>
        <w:rPr>
          <w:color w:val="auto"/>
        </w:rPr>
      </w:pPr>
      <w:bookmarkStart w:id="12" w:name="h.26in1rg" w:colFirst="0" w:colLast="0"/>
      <w:bookmarkEnd w:id="12"/>
    </w:p>
    <w:p w:rsidR="000C2425" w:rsidRPr="00BD2ED1" w:rsidRDefault="000C2425">
      <w:pPr>
        <w:tabs>
          <w:tab w:val="left" w:pos="360"/>
          <w:tab w:val="left" w:pos="720"/>
          <w:tab w:val="left" w:pos="1080"/>
          <w:tab w:val="left" w:pos="1440"/>
        </w:tabs>
        <w:ind w:left="180"/>
        <w:rPr>
          <w:color w:val="auto"/>
        </w:rPr>
      </w:pPr>
      <w:bookmarkStart w:id="13" w:name="h.lnxbz9" w:colFirst="0" w:colLast="0"/>
      <w:bookmarkEnd w:id="13"/>
    </w:p>
    <w:p w:rsidR="000C2425" w:rsidRPr="00BD2ED1" w:rsidRDefault="000C2425">
      <w:pPr>
        <w:tabs>
          <w:tab w:val="left" w:pos="360"/>
          <w:tab w:val="left" w:pos="720"/>
          <w:tab w:val="left" w:pos="1080"/>
          <w:tab w:val="left" w:pos="1440"/>
        </w:tabs>
        <w:ind w:left="180"/>
        <w:rPr>
          <w:color w:val="auto"/>
        </w:rPr>
      </w:pPr>
      <w:bookmarkStart w:id="14" w:name="h.35nkun2" w:colFirst="0" w:colLast="0"/>
      <w:bookmarkEnd w:id="14"/>
    </w:p>
    <w:p w:rsidR="000C2425" w:rsidRPr="00BD2ED1" w:rsidRDefault="000C2425">
      <w:pPr>
        <w:tabs>
          <w:tab w:val="left" w:pos="360"/>
          <w:tab w:val="left" w:pos="720"/>
          <w:tab w:val="left" w:pos="1080"/>
          <w:tab w:val="left" w:pos="1440"/>
        </w:tabs>
        <w:ind w:left="180"/>
        <w:rPr>
          <w:color w:val="auto"/>
        </w:rPr>
      </w:pPr>
      <w:bookmarkStart w:id="15" w:name="h.1ksv4uv" w:colFirst="0" w:colLast="0"/>
      <w:bookmarkEnd w:id="15"/>
    </w:p>
    <w:p w:rsidR="000C2425" w:rsidRPr="00BD2ED1" w:rsidRDefault="000C2425">
      <w:pPr>
        <w:tabs>
          <w:tab w:val="left" w:pos="360"/>
          <w:tab w:val="left" w:pos="720"/>
          <w:tab w:val="left" w:pos="1080"/>
          <w:tab w:val="left" w:pos="1440"/>
        </w:tabs>
        <w:ind w:left="180"/>
        <w:rPr>
          <w:color w:val="auto"/>
        </w:rPr>
      </w:pPr>
      <w:bookmarkStart w:id="16" w:name="h.44sinio" w:colFirst="0" w:colLast="0"/>
      <w:bookmarkStart w:id="17" w:name="h.2jxsxqh" w:colFirst="0" w:colLast="0"/>
      <w:bookmarkStart w:id="18" w:name="h.z337ya" w:colFirst="0" w:colLast="0"/>
      <w:bookmarkStart w:id="19" w:name="h.3j2qqm3" w:colFirst="0" w:colLast="0"/>
      <w:bookmarkEnd w:id="16"/>
      <w:bookmarkEnd w:id="17"/>
      <w:bookmarkEnd w:id="18"/>
      <w:bookmarkEnd w:id="19"/>
    </w:p>
    <w:p w:rsidR="00674DC6" w:rsidRPr="00BD2ED1" w:rsidRDefault="00674DC6">
      <w:pPr>
        <w:tabs>
          <w:tab w:val="left" w:pos="360"/>
          <w:tab w:val="left" w:pos="720"/>
          <w:tab w:val="left" w:pos="1080"/>
          <w:tab w:val="left" w:pos="1440"/>
        </w:tabs>
        <w:ind w:left="180"/>
        <w:rPr>
          <w:color w:val="auto"/>
        </w:rPr>
      </w:pPr>
    </w:p>
    <w:p w:rsidR="000C2425" w:rsidRPr="00BD2ED1" w:rsidRDefault="000C2425">
      <w:pPr>
        <w:tabs>
          <w:tab w:val="left" w:pos="360"/>
          <w:tab w:val="left" w:pos="720"/>
          <w:tab w:val="left" w:pos="1080"/>
          <w:tab w:val="left" w:pos="1440"/>
        </w:tabs>
        <w:ind w:left="180"/>
        <w:rPr>
          <w:color w:val="auto"/>
        </w:rPr>
      </w:pPr>
      <w:bookmarkStart w:id="20" w:name="h.1y810tw" w:colFirst="0" w:colLast="0"/>
      <w:bookmarkEnd w:id="20"/>
    </w:p>
    <w:p w:rsidR="000C2425" w:rsidRPr="00BD2ED1" w:rsidRDefault="000B1964">
      <w:pPr>
        <w:pStyle w:val="Heading1"/>
        <w:spacing w:before="0" w:after="0"/>
        <w:rPr>
          <w:color w:val="auto"/>
        </w:rPr>
      </w:pPr>
      <w:r>
        <w:rPr>
          <w:rFonts w:ascii="Times New Roman" w:eastAsia="Times New Roman" w:hAnsi="Times New Roman" w:cs="Times New Roman"/>
          <w:b/>
          <w:color w:val="auto"/>
          <w:sz w:val="24"/>
        </w:rPr>
        <w:t xml:space="preserve">    </w:t>
      </w:r>
      <w:r w:rsidR="006012C2" w:rsidRPr="00BD2ED1">
        <w:rPr>
          <w:rFonts w:ascii="Times New Roman" w:eastAsia="Times New Roman" w:hAnsi="Times New Roman" w:cs="Times New Roman"/>
          <w:b/>
          <w:color w:val="auto"/>
          <w:sz w:val="24"/>
        </w:rPr>
        <w:t>PART II</w:t>
      </w:r>
      <w:r w:rsidR="006012C2" w:rsidRPr="00BD2ED1">
        <w:rPr>
          <w:rFonts w:ascii="Times New Roman" w:eastAsia="Times New Roman" w:hAnsi="Times New Roman" w:cs="Times New Roman"/>
          <w:b/>
          <w:color w:val="auto"/>
          <w:sz w:val="24"/>
        </w:rPr>
        <w:tab/>
        <w:t>SCOPE OF SERVICES</w:t>
      </w:r>
      <w:r w:rsidR="006012C2" w:rsidRPr="00BD2ED1">
        <w:rPr>
          <w:rFonts w:ascii="Times New Roman" w:eastAsia="Times New Roman" w:hAnsi="Times New Roman" w:cs="Times New Roman"/>
          <w:b/>
          <w:color w:val="auto"/>
          <w:sz w:val="24"/>
        </w:rPr>
        <w:tab/>
      </w:r>
    </w:p>
    <w:p w:rsidR="000C2425" w:rsidRPr="00BD2ED1" w:rsidRDefault="000C2425">
      <w:pPr>
        <w:tabs>
          <w:tab w:val="left" w:pos="360"/>
        </w:tabs>
        <w:rPr>
          <w:color w:val="auto"/>
        </w:rPr>
      </w:pPr>
    </w:p>
    <w:p w:rsidR="000C2425" w:rsidRPr="00BD2ED1" w:rsidRDefault="006012C2">
      <w:pPr>
        <w:tabs>
          <w:tab w:val="left" w:pos="180"/>
        </w:tabs>
        <w:ind w:left="180"/>
        <w:rPr>
          <w:color w:val="auto"/>
          <w:sz w:val="24"/>
          <w:szCs w:val="24"/>
        </w:rPr>
      </w:pPr>
      <w:r w:rsidRPr="00BD2ED1">
        <w:rPr>
          <w:color w:val="auto"/>
          <w:sz w:val="24"/>
          <w:szCs w:val="24"/>
        </w:rPr>
        <w:t xml:space="preserve">The Maine Arts Commission requires a </w:t>
      </w:r>
      <w:r w:rsidR="00EA55C7" w:rsidRPr="00BD2ED1">
        <w:rPr>
          <w:color w:val="auto"/>
          <w:sz w:val="24"/>
          <w:szCs w:val="24"/>
        </w:rPr>
        <w:t>c</w:t>
      </w:r>
      <w:r w:rsidRPr="00BD2ED1">
        <w:rPr>
          <w:color w:val="auto"/>
          <w:sz w:val="24"/>
          <w:szCs w:val="24"/>
        </w:rPr>
        <w:t xml:space="preserve">onsulting </w:t>
      </w:r>
      <w:r w:rsidR="00EA55C7" w:rsidRPr="00BD2ED1">
        <w:rPr>
          <w:color w:val="auto"/>
          <w:sz w:val="24"/>
          <w:szCs w:val="24"/>
        </w:rPr>
        <w:t>s</w:t>
      </w:r>
      <w:r w:rsidRPr="00BD2ED1">
        <w:rPr>
          <w:color w:val="auto"/>
          <w:sz w:val="24"/>
          <w:szCs w:val="24"/>
        </w:rPr>
        <w:t>ervice to create a Strategic Cultural Plan. This plan can be developed off-site at the Bidder’s own facility.</w:t>
      </w:r>
    </w:p>
    <w:p w:rsidR="000C2425" w:rsidRPr="00BD2ED1" w:rsidRDefault="000C2425">
      <w:pPr>
        <w:tabs>
          <w:tab w:val="left" w:pos="180"/>
        </w:tabs>
        <w:ind w:left="180"/>
        <w:rPr>
          <w:color w:val="auto"/>
          <w:sz w:val="24"/>
          <w:szCs w:val="24"/>
        </w:rPr>
      </w:pPr>
    </w:p>
    <w:p w:rsidR="000C2425" w:rsidRPr="00BD2ED1" w:rsidRDefault="006012C2">
      <w:pPr>
        <w:tabs>
          <w:tab w:val="left" w:pos="180"/>
        </w:tabs>
        <w:ind w:left="180"/>
        <w:rPr>
          <w:color w:val="auto"/>
          <w:sz w:val="24"/>
          <w:szCs w:val="24"/>
        </w:rPr>
      </w:pPr>
      <w:r w:rsidRPr="00BD2ED1">
        <w:rPr>
          <w:color w:val="auto"/>
          <w:sz w:val="24"/>
          <w:szCs w:val="24"/>
        </w:rPr>
        <w:t>The Strategic Cultural Plan will provide creative strategies for increasing the value, reach and relevance of the Maine Arts Commission to the State of Maine.</w:t>
      </w:r>
    </w:p>
    <w:p w:rsidR="00DE62B3" w:rsidRPr="00BD2ED1" w:rsidRDefault="00DE62B3">
      <w:pPr>
        <w:tabs>
          <w:tab w:val="left" w:pos="180"/>
        </w:tabs>
        <w:ind w:left="180"/>
        <w:rPr>
          <w:color w:val="auto"/>
          <w:sz w:val="24"/>
          <w:szCs w:val="24"/>
        </w:rPr>
      </w:pPr>
    </w:p>
    <w:p w:rsidR="006F1BF4" w:rsidRPr="00BD2ED1" w:rsidRDefault="000B1964" w:rsidP="006F1BF4">
      <w:pPr>
        <w:rPr>
          <w:color w:val="auto"/>
          <w:sz w:val="24"/>
          <w:szCs w:val="24"/>
        </w:rPr>
      </w:pPr>
      <w:r>
        <w:rPr>
          <w:color w:val="auto"/>
          <w:sz w:val="24"/>
          <w:szCs w:val="24"/>
        </w:rPr>
        <w:t xml:space="preserve">  </w:t>
      </w:r>
      <w:r w:rsidR="006F1BF4" w:rsidRPr="00BD2ED1">
        <w:rPr>
          <w:color w:val="auto"/>
          <w:sz w:val="24"/>
          <w:szCs w:val="24"/>
        </w:rPr>
        <w:t>The</w:t>
      </w:r>
      <w:r>
        <w:rPr>
          <w:color w:val="auto"/>
          <w:sz w:val="24"/>
          <w:szCs w:val="24"/>
        </w:rPr>
        <w:t xml:space="preserve"> estimated</w:t>
      </w:r>
      <w:r w:rsidR="006F1BF4" w:rsidRPr="00BD2ED1">
        <w:rPr>
          <w:color w:val="auto"/>
          <w:sz w:val="24"/>
          <w:szCs w:val="24"/>
        </w:rPr>
        <w:t xml:space="preserve"> </w:t>
      </w:r>
      <w:r>
        <w:rPr>
          <w:color w:val="auto"/>
          <w:sz w:val="24"/>
          <w:szCs w:val="24"/>
        </w:rPr>
        <w:t xml:space="preserve">total </w:t>
      </w:r>
      <w:r w:rsidR="006F1BF4" w:rsidRPr="00BD2ED1">
        <w:rPr>
          <w:color w:val="auto"/>
          <w:sz w:val="24"/>
          <w:szCs w:val="24"/>
        </w:rPr>
        <w:t>budget for the requested services is</w:t>
      </w:r>
      <w:r>
        <w:rPr>
          <w:color w:val="auto"/>
          <w:sz w:val="24"/>
          <w:szCs w:val="24"/>
        </w:rPr>
        <w:t xml:space="preserve"> $90,000.</w:t>
      </w:r>
      <w:r w:rsidR="006F1BF4" w:rsidRPr="00BD2ED1">
        <w:rPr>
          <w:color w:val="auto"/>
          <w:sz w:val="24"/>
          <w:szCs w:val="24"/>
        </w:rPr>
        <w:br/>
      </w:r>
    </w:p>
    <w:p w:rsidR="00EA55C7" w:rsidRPr="00BD2ED1" w:rsidRDefault="0012513E">
      <w:pPr>
        <w:tabs>
          <w:tab w:val="left" w:pos="180"/>
        </w:tabs>
        <w:ind w:left="180"/>
        <w:rPr>
          <w:color w:val="auto"/>
          <w:sz w:val="24"/>
          <w:szCs w:val="24"/>
        </w:rPr>
      </w:pPr>
      <w:r w:rsidRPr="00BD2ED1">
        <w:rPr>
          <w:color w:val="auto"/>
          <w:sz w:val="24"/>
          <w:szCs w:val="24"/>
        </w:rPr>
        <w:t xml:space="preserve">As many arts in Maine are seasonal, and many </w:t>
      </w:r>
      <w:r w:rsidR="00E62E55" w:rsidRPr="00BD2ED1">
        <w:rPr>
          <w:color w:val="auto"/>
          <w:sz w:val="24"/>
          <w:szCs w:val="24"/>
        </w:rPr>
        <w:t xml:space="preserve">Maine </w:t>
      </w:r>
      <w:r w:rsidRPr="00BD2ED1">
        <w:rPr>
          <w:color w:val="auto"/>
          <w:sz w:val="24"/>
          <w:szCs w:val="24"/>
        </w:rPr>
        <w:t>Arts Commission programs are annual, a multiple year contract is necessary to collect and process the appropriate data.</w:t>
      </w:r>
    </w:p>
    <w:p w:rsidR="00EA55C7" w:rsidRPr="00BD2ED1" w:rsidRDefault="00EA55C7">
      <w:pPr>
        <w:tabs>
          <w:tab w:val="left" w:pos="180"/>
        </w:tabs>
        <w:ind w:left="180"/>
        <w:rPr>
          <w:color w:val="auto"/>
        </w:rPr>
      </w:pPr>
    </w:p>
    <w:p w:rsidR="00DE62B3" w:rsidRPr="00AA1E9A" w:rsidRDefault="006012C2">
      <w:pPr>
        <w:tabs>
          <w:tab w:val="left" w:pos="180"/>
        </w:tabs>
        <w:ind w:left="180"/>
        <w:rPr>
          <w:b/>
          <w:color w:val="auto"/>
          <w:sz w:val="24"/>
        </w:rPr>
      </w:pPr>
      <w:r w:rsidRPr="00BD2ED1">
        <w:rPr>
          <w:color w:val="auto"/>
          <w:sz w:val="24"/>
        </w:rPr>
        <w:br/>
      </w:r>
      <w:r w:rsidR="00B63BB7" w:rsidRPr="00AA1E9A">
        <w:rPr>
          <w:b/>
          <w:color w:val="auto"/>
          <w:sz w:val="24"/>
        </w:rPr>
        <w:t>1</w:t>
      </w:r>
      <w:r w:rsidR="00DE62B3" w:rsidRPr="00AA1E9A">
        <w:rPr>
          <w:b/>
          <w:color w:val="auto"/>
          <w:sz w:val="24"/>
        </w:rPr>
        <w:t>. Research and Development</w:t>
      </w:r>
    </w:p>
    <w:p w:rsidR="00DE62B3" w:rsidRPr="00BD2ED1" w:rsidRDefault="00DE62B3">
      <w:pPr>
        <w:tabs>
          <w:tab w:val="left" w:pos="180"/>
        </w:tabs>
        <w:ind w:left="180"/>
        <w:rPr>
          <w:color w:val="auto"/>
          <w:sz w:val="24"/>
        </w:rPr>
      </w:pPr>
    </w:p>
    <w:p w:rsidR="00674DC6" w:rsidRPr="00BD2ED1" w:rsidRDefault="00DE62B3">
      <w:pPr>
        <w:tabs>
          <w:tab w:val="left" w:pos="180"/>
        </w:tabs>
        <w:ind w:left="180"/>
        <w:rPr>
          <w:color w:val="auto"/>
          <w:sz w:val="24"/>
          <w:szCs w:val="24"/>
        </w:rPr>
      </w:pPr>
      <w:r w:rsidRPr="00BD2ED1">
        <w:rPr>
          <w:color w:val="auto"/>
          <w:sz w:val="24"/>
          <w:szCs w:val="24"/>
        </w:rPr>
        <w:t>Successful Bidders will:</w:t>
      </w:r>
    </w:p>
    <w:p w:rsidR="000C2425" w:rsidRPr="00BD2ED1" w:rsidRDefault="006012C2">
      <w:pPr>
        <w:tabs>
          <w:tab w:val="left" w:pos="180"/>
        </w:tabs>
        <w:ind w:left="180"/>
        <w:rPr>
          <w:color w:val="auto"/>
          <w:sz w:val="24"/>
          <w:szCs w:val="24"/>
        </w:rPr>
      </w:pPr>
      <w:r w:rsidRPr="00BD2ED1">
        <w:rPr>
          <w:color w:val="auto"/>
          <w:sz w:val="24"/>
          <w:szCs w:val="24"/>
        </w:rPr>
        <w:br/>
        <w:t xml:space="preserve">Develop a detailed understanding of cultural trends, nationally and locally in order to identify opportunities. </w:t>
      </w:r>
    </w:p>
    <w:p w:rsidR="000C2425" w:rsidRPr="00BD2ED1" w:rsidRDefault="000C2425">
      <w:pPr>
        <w:tabs>
          <w:tab w:val="left" w:pos="180"/>
        </w:tabs>
        <w:ind w:left="180"/>
        <w:rPr>
          <w:color w:val="auto"/>
          <w:sz w:val="24"/>
          <w:szCs w:val="24"/>
        </w:rPr>
      </w:pPr>
    </w:p>
    <w:p w:rsidR="000C2425" w:rsidRPr="00BD2ED1" w:rsidRDefault="006012C2">
      <w:pPr>
        <w:tabs>
          <w:tab w:val="left" w:pos="180"/>
        </w:tabs>
        <w:ind w:left="180"/>
        <w:rPr>
          <w:color w:val="auto"/>
          <w:sz w:val="24"/>
          <w:szCs w:val="24"/>
        </w:rPr>
      </w:pPr>
      <w:r w:rsidRPr="00BD2ED1">
        <w:rPr>
          <w:color w:val="auto"/>
          <w:sz w:val="24"/>
          <w:szCs w:val="24"/>
        </w:rPr>
        <w:t>Develop a detailed understanding of how current Maine residents feel about the arts as it pertains to their access to it.</w:t>
      </w:r>
    </w:p>
    <w:p w:rsidR="000C2425" w:rsidRPr="00BD2ED1" w:rsidRDefault="000C2425">
      <w:pPr>
        <w:tabs>
          <w:tab w:val="left" w:pos="180"/>
        </w:tabs>
        <w:ind w:left="180"/>
        <w:rPr>
          <w:color w:val="auto"/>
          <w:szCs w:val="20"/>
        </w:rPr>
      </w:pPr>
    </w:p>
    <w:p w:rsidR="000C2425" w:rsidRPr="00BD2ED1" w:rsidRDefault="006012C2">
      <w:pPr>
        <w:tabs>
          <w:tab w:val="left" w:pos="180"/>
        </w:tabs>
        <w:ind w:left="180"/>
        <w:rPr>
          <w:color w:val="auto"/>
          <w:sz w:val="24"/>
          <w:szCs w:val="24"/>
        </w:rPr>
      </w:pPr>
      <w:bookmarkStart w:id="21" w:name="h.4i7ojhp" w:colFirst="0" w:colLast="0"/>
      <w:bookmarkEnd w:id="21"/>
      <w:r w:rsidRPr="00BD2ED1">
        <w:rPr>
          <w:color w:val="auto"/>
          <w:sz w:val="24"/>
          <w:szCs w:val="24"/>
        </w:rPr>
        <w:t>Develop an understanding of the Maine Arts Commission’s previous strategy. Including initiatives already undertaken: Were they successful or not? Why? How could they be improved?</w:t>
      </w:r>
    </w:p>
    <w:p w:rsidR="000C2425" w:rsidRPr="00BD2ED1" w:rsidRDefault="000C2425">
      <w:pPr>
        <w:tabs>
          <w:tab w:val="left" w:pos="180"/>
        </w:tabs>
        <w:ind w:left="180"/>
        <w:rPr>
          <w:color w:val="auto"/>
          <w:sz w:val="24"/>
          <w:szCs w:val="24"/>
        </w:rPr>
      </w:pPr>
    </w:p>
    <w:p w:rsidR="000C2425" w:rsidRPr="00BD2ED1" w:rsidRDefault="006012C2">
      <w:pPr>
        <w:tabs>
          <w:tab w:val="left" w:pos="180"/>
        </w:tabs>
        <w:ind w:left="180"/>
        <w:rPr>
          <w:color w:val="auto"/>
          <w:sz w:val="24"/>
          <w:szCs w:val="24"/>
        </w:rPr>
      </w:pPr>
      <w:r w:rsidRPr="00BD2ED1">
        <w:rPr>
          <w:color w:val="auto"/>
          <w:sz w:val="24"/>
          <w:szCs w:val="24"/>
        </w:rPr>
        <w:t>Develop a detailed understanding of the Maine Arts Commission’s working relationships with other government agencies and departments. How can these relationships be leveraged to make the Arts Commission more effective?</w:t>
      </w:r>
    </w:p>
    <w:p w:rsidR="000C2425" w:rsidRPr="00BD2ED1" w:rsidRDefault="000C2425">
      <w:pPr>
        <w:tabs>
          <w:tab w:val="left" w:pos="180"/>
        </w:tabs>
        <w:ind w:left="180"/>
        <w:rPr>
          <w:color w:val="auto"/>
          <w:sz w:val="24"/>
          <w:szCs w:val="24"/>
        </w:rPr>
      </w:pPr>
    </w:p>
    <w:p w:rsidR="000C2425" w:rsidRPr="00BD2ED1" w:rsidRDefault="006012C2">
      <w:pPr>
        <w:tabs>
          <w:tab w:val="left" w:pos="180"/>
        </w:tabs>
        <w:ind w:left="180"/>
        <w:rPr>
          <w:color w:val="auto"/>
          <w:sz w:val="24"/>
        </w:rPr>
      </w:pPr>
      <w:r w:rsidRPr="00BD2ED1">
        <w:rPr>
          <w:color w:val="auto"/>
          <w:sz w:val="24"/>
          <w:szCs w:val="24"/>
        </w:rPr>
        <w:t>Develop a detailed understanding of the State’s leaders in government, tourism, education, business, etc</w:t>
      </w:r>
      <w:r w:rsidR="00674DC6" w:rsidRPr="00BD2ED1">
        <w:rPr>
          <w:color w:val="auto"/>
          <w:sz w:val="24"/>
          <w:szCs w:val="24"/>
        </w:rPr>
        <w:t>.</w:t>
      </w:r>
      <w:r w:rsidRPr="00BD2ED1">
        <w:rPr>
          <w:color w:val="auto"/>
          <w:sz w:val="24"/>
          <w:szCs w:val="24"/>
        </w:rPr>
        <w:t xml:space="preserve"> and how they feel about the arts and their importance.</w:t>
      </w:r>
      <w:r w:rsidRPr="00BD2ED1">
        <w:rPr>
          <w:color w:val="auto"/>
          <w:sz w:val="24"/>
          <w:szCs w:val="24"/>
        </w:rPr>
        <w:br/>
      </w:r>
      <w:r w:rsidRPr="00BD2ED1">
        <w:rPr>
          <w:color w:val="auto"/>
          <w:sz w:val="24"/>
        </w:rPr>
        <w:br/>
      </w:r>
      <w:r w:rsidR="00B63BB7" w:rsidRPr="00AA1E9A">
        <w:rPr>
          <w:b/>
          <w:color w:val="auto"/>
          <w:sz w:val="24"/>
        </w:rPr>
        <w:t>2</w:t>
      </w:r>
      <w:r w:rsidR="00DE62B3" w:rsidRPr="00AA1E9A">
        <w:rPr>
          <w:b/>
          <w:color w:val="auto"/>
          <w:sz w:val="24"/>
        </w:rPr>
        <w:t>.</w:t>
      </w:r>
      <w:r w:rsidR="00B63BB7" w:rsidRPr="00AA1E9A">
        <w:rPr>
          <w:b/>
          <w:color w:val="auto"/>
          <w:sz w:val="24"/>
        </w:rPr>
        <w:t xml:space="preserve"> </w:t>
      </w:r>
      <w:r w:rsidRPr="00AA1E9A">
        <w:rPr>
          <w:b/>
          <w:color w:val="auto"/>
          <w:sz w:val="24"/>
        </w:rPr>
        <w:t>Strategic Cultural Plan</w:t>
      </w:r>
    </w:p>
    <w:p w:rsidR="00DE62B3" w:rsidRPr="00BD2ED1" w:rsidRDefault="00DE62B3">
      <w:pPr>
        <w:tabs>
          <w:tab w:val="left" w:pos="180"/>
        </w:tabs>
        <w:ind w:left="180"/>
        <w:rPr>
          <w:color w:val="auto"/>
          <w:sz w:val="24"/>
        </w:rPr>
      </w:pPr>
    </w:p>
    <w:p w:rsidR="00DE62B3" w:rsidRPr="00BD2ED1" w:rsidRDefault="00DE62B3">
      <w:pPr>
        <w:tabs>
          <w:tab w:val="left" w:pos="180"/>
        </w:tabs>
        <w:ind w:left="180"/>
        <w:rPr>
          <w:color w:val="auto"/>
          <w:sz w:val="24"/>
          <w:szCs w:val="24"/>
        </w:rPr>
      </w:pPr>
      <w:r w:rsidRPr="00BD2ED1">
        <w:rPr>
          <w:color w:val="auto"/>
          <w:sz w:val="24"/>
          <w:szCs w:val="24"/>
        </w:rPr>
        <w:t>Use all of the collected and processed information and data to deliver:</w:t>
      </w:r>
    </w:p>
    <w:p w:rsidR="00DE62B3" w:rsidRPr="00BD2ED1" w:rsidRDefault="00DE62B3">
      <w:pPr>
        <w:tabs>
          <w:tab w:val="left" w:pos="180"/>
        </w:tabs>
        <w:ind w:left="180"/>
        <w:rPr>
          <w:color w:val="auto"/>
          <w:sz w:val="24"/>
          <w:szCs w:val="24"/>
        </w:rPr>
      </w:pPr>
    </w:p>
    <w:p w:rsidR="000C2425" w:rsidRPr="00BD2ED1" w:rsidRDefault="00DE62B3" w:rsidP="00B63BB7">
      <w:pPr>
        <w:tabs>
          <w:tab w:val="left" w:pos="180"/>
        </w:tabs>
        <w:ind w:left="180"/>
        <w:rPr>
          <w:color w:val="auto"/>
          <w:sz w:val="24"/>
          <w:szCs w:val="24"/>
        </w:rPr>
      </w:pPr>
      <w:proofErr w:type="gramStart"/>
      <w:r w:rsidRPr="00BD2ED1">
        <w:rPr>
          <w:color w:val="auto"/>
          <w:sz w:val="24"/>
          <w:szCs w:val="24"/>
        </w:rPr>
        <w:t xml:space="preserve">A strategic </w:t>
      </w:r>
      <w:r w:rsidR="00BD2ED1" w:rsidRPr="00BD2ED1">
        <w:rPr>
          <w:color w:val="auto"/>
          <w:sz w:val="24"/>
          <w:szCs w:val="24"/>
        </w:rPr>
        <w:t>cultural</w:t>
      </w:r>
      <w:r w:rsidRPr="00BD2ED1">
        <w:rPr>
          <w:color w:val="auto"/>
          <w:sz w:val="24"/>
          <w:szCs w:val="24"/>
        </w:rPr>
        <w:t xml:space="preserve"> plan that will r</w:t>
      </w:r>
      <w:r w:rsidR="006012C2" w:rsidRPr="00BD2ED1">
        <w:rPr>
          <w:color w:val="auto"/>
          <w:sz w:val="24"/>
          <w:szCs w:val="24"/>
        </w:rPr>
        <w:t>eport the findings of research done in creating the Strategic Cultural Plan</w:t>
      </w:r>
      <w:r w:rsidR="00EA55C7" w:rsidRPr="00BD2ED1">
        <w:rPr>
          <w:color w:val="auto"/>
          <w:sz w:val="24"/>
          <w:szCs w:val="24"/>
        </w:rPr>
        <w:t>.</w:t>
      </w:r>
      <w:proofErr w:type="gramEnd"/>
      <w:r w:rsidR="00EA55C7" w:rsidRPr="00BD2ED1">
        <w:rPr>
          <w:color w:val="auto"/>
          <w:sz w:val="24"/>
          <w:szCs w:val="24"/>
        </w:rPr>
        <w:t xml:space="preserve"> Report a</w:t>
      </w:r>
      <w:r w:rsidR="006012C2" w:rsidRPr="00BD2ED1">
        <w:rPr>
          <w:color w:val="auto"/>
          <w:sz w:val="24"/>
          <w:szCs w:val="24"/>
        </w:rPr>
        <w:t>ny innovative ideas and strategies</w:t>
      </w:r>
      <w:r w:rsidR="00B63BB7" w:rsidRPr="00BD2ED1">
        <w:rPr>
          <w:color w:val="auto"/>
          <w:sz w:val="24"/>
          <w:szCs w:val="24"/>
        </w:rPr>
        <w:t xml:space="preserve"> developed during this process</w:t>
      </w:r>
    </w:p>
    <w:p w:rsidR="00B63BB7" w:rsidRPr="00BD2ED1" w:rsidRDefault="00B63BB7" w:rsidP="00B63BB7">
      <w:pPr>
        <w:tabs>
          <w:tab w:val="left" w:pos="180"/>
        </w:tabs>
        <w:ind w:left="180"/>
        <w:rPr>
          <w:color w:val="auto"/>
          <w:sz w:val="24"/>
          <w:szCs w:val="24"/>
        </w:rPr>
      </w:pPr>
    </w:p>
    <w:p w:rsidR="00B63BB7" w:rsidRPr="00BD2ED1" w:rsidRDefault="00B63BB7" w:rsidP="00B63BB7">
      <w:pPr>
        <w:tabs>
          <w:tab w:val="left" w:pos="180"/>
        </w:tabs>
        <w:ind w:left="180"/>
        <w:rPr>
          <w:color w:val="auto"/>
          <w:sz w:val="24"/>
          <w:szCs w:val="24"/>
        </w:rPr>
      </w:pPr>
    </w:p>
    <w:p w:rsidR="00B63BB7" w:rsidRDefault="00B63BB7" w:rsidP="00B63BB7">
      <w:pPr>
        <w:tabs>
          <w:tab w:val="left" w:pos="180"/>
        </w:tabs>
        <w:ind w:left="180"/>
        <w:rPr>
          <w:color w:val="auto"/>
          <w:sz w:val="24"/>
          <w:szCs w:val="24"/>
        </w:rPr>
      </w:pPr>
    </w:p>
    <w:p w:rsidR="000B1964" w:rsidRDefault="000B1964" w:rsidP="00B63BB7">
      <w:pPr>
        <w:tabs>
          <w:tab w:val="left" w:pos="180"/>
        </w:tabs>
        <w:ind w:left="180"/>
        <w:rPr>
          <w:color w:val="auto"/>
          <w:sz w:val="24"/>
          <w:szCs w:val="24"/>
        </w:rPr>
      </w:pPr>
    </w:p>
    <w:p w:rsidR="000B1964" w:rsidRPr="00BD2ED1" w:rsidRDefault="000B1964" w:rsidP="00B63BB7">
      <w:pPr>
        <w:tabs>
          <w:tab w:val="left" w:pos="180"/>
        </w:tabs>
        <w:ind w:left="180"/>
        <w:rPr>
          <w:color w:val="auto"/>
          <w:sz w:val="24"/>
          <w:szCs w:val="24"/>
        </w:rPr>
      </w:pPr>
    </w:p>
    <w:p w:rsidR="000C2425" w:rsidRPr="00BD2ED1" w:rsidRDefault="006012C2">
      <w:pPr>
        <w:pStyle w:val="Heading1"/>
        <w:spacing w:before="0" w:after="0"/>
        <w:rPr>
          <w:color w:val="auto"/>
        </w:rPr>
      </w:pPr>
      <w:bookmarkStart w:id="22" w:name="h.2xcytpi" w:colFirst="0" w:colLast="0"/>
      <w:bookmarkEnd w:id="22"/>
      <w:r w:rsidRPr="00BD2ED1">
        <w:rPr>
          <w:rFonts w:ascii="Times New Roman" w:eastAsia="Times New Roman" w:hAnsi="Times New Roman" w:cs="Times New Roman"/>
          <w:b/>
          <w:color w:val="auto"/>
          <w:sz w:val="24"/>
        </w:rPr>
        <w:lastRenderedPageBreak/>
        <w:t>PART III</w:t>
      </w:r>
      <w:r w:rsidRPr="00BD2ED1">
        <w:rPr>
          <w:rFonts w:ascii="Times New Roman" w:eastAsia="Times New Roman" w:hAnsi="Times New Roman" w:cs="Times New Roman"/>
          <w:b/>
          <w:color w:val="auto"/>
          <w:sz w:val="24"/>
        </w:rPr>
        <w:tab/>
        <w:t>KEY RFP EVENTS</w:t>
      </w:r>
    </w:p>
    <w:p w:rsidR="000C2425" w:rsidRPr="00BD2ED1" w:rsidRDefault="000C24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color w:val="auto"/>
        </w:rPr>
      </w:pPr>
      <w:bookmarkStart w:id="23" w:name="h.1ci93xb" w:colFirst="0" w:colLast="0"/>
      <w:bookmarkEnd w:id="23"/>
    </w:p>
    <w:p w:rsidR="000C2425" w:rsidRPr="00BD2ED1" w:rsidRDefault="006012C2">
      <w:pPr>
        <w:pStyle w:val="Heading2"/>
        <w:numPr>
          <w:ilvl w:val="0"/>
          <w:numId w:val="8"/>
        </w:numPr>
        <w:spacing w:before="0" w:after="0"/>
        <w:ind w:hanging="358"/>
        <w:rPr>
          <w:color w:val="auto"/>
          <w:szCs w:val="24"/>
        </w:rPr>
      </w:pPr>
      <w:r w:rsidRPr="00BD2ED1">
        <w:rPr>
          <w:rFonts w:ascii="Times New Roman" w:eastAsia="Times New Roman" w:hAnsi="Times New Roman" w:cs="Times New Roman"/>
          <w:color w:val="auto"/>
          <w:szCs w:val="24"/>
        </w:rPr>
        <w:t>Timeline of Key RFP Events</w:t>
      </w:r>
    </w:p>
    <w:p w:rsidR="000C2425" w:rsidRPr="00BD2ED1" w:rsidRDefault="000C2425">
      <w:pPr>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rPr>
          <w:color w:val="auto"/>
          <w:sz w:val="24"/>
          <w:szCs w:val="24"/>
        </w:rPr>
      </w:pPr>
    </w:p>
    <w:tbl>
      <w:tblPr>
        <w:tblW w:w="928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5421"/>
        <w:gridCol w:w="3867"/>
      </w:tblGrid>
      <w:tr w:rsidR="00BD2ED1" w:rsidRPr="00BD2ED1">
        <w:tc>
          <w:tcPr>
            <w:tcW w:w="5421" w:type="dxa"/>
            <w:tcMar>
              <w:top w:w="100" w:type="dxa"/>
              <w:left w:w="108" w:type="dxa"/>
              <w:bottom w:w="100" w:type="dxa"/>
              <w:right w:w="108" w:type="dxa"/>
            </w:tcMar>
          </w:tcPr>
          <w:p w:rsidR="000C2425" w:rsidRPr="00BD2ED1" w:rsidRDefault="006012C2">
            <w:pPr>
              <w:tabs>
                <w:tab w:val="left" w:pos="54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color w:val="auto"/>
                <w:sz w:val="24"/>
                <w:szCs w:val="24"/>
              </w:rPr>
            </w:pPr>
            <w:r w:rsidRPr="00BD2ED1">
              <w:rPr>
                <w:b/>
                <w:color w:val="auto"/>
                <w:sz w:val="24"/>
                <w:szCs w:val="24"/>
              </w:rPr>
              <w:t>Event Name</w:t>
            </w:r>
          </w:p>
        </w:tc>
        <w:tc>
          <w:tcPr>
            <w:tcW w:w="3867" w:type="dxa"/>
            <w:tcMar>
              <w:top w:w="100" w:type="dxa"/>
              <w:left w:w="108" w:type="dxa"/>
              <w:bottom w:w="100" w:type="dxa"/>
              <w:right w:w="108" w:type="dxa"/>
            </w:tcMar>
          </w:tcPr>
          <w:p w:rsidR="000C2425" w:rsidRPr="00BD2ED1" w:rsidRDefault="006012C2">
            <w:pPr>
              <w:tabs>
                <w:tab w:val="left" w:pos="54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color w:val="auto"/>
                <w:sz w:val="24"/>
                <w:szCs w:val="24"/>
              </w:rPr>
            </w:pPr>
            <w:r w:rsidRPr="00BD2ED1">
              <w:rPr>
                <w:b/>
                <w:color w:val="auto"/>
                <w:sz w:val="24"/>
                <w:szCs w:val="24"/>
              </w:rPr>
              <w:t>Event Date and Time</w:t>
            </w:r>
          </w:p>
        </w:tc>
      </w:tr>
      <w:tr w:rsidR="00BD2ED1" w:rsidRPr="00BD2ED1">
        <w:tc>
          <w:tcPr>
            <w:tcW w:w="5421" w:type="dxa"/>
            <w:tcMar>
              <w:top w:w="100" w:type="dxa"/>
              <w:left w:w="108" w:type="dxa"/>
              <w:bottom w:w="100" w:type="dxa"/>
              <w:right w:w="108" w:type="dxa"/>
            </w:tcMar>
          </w:tcPr>
          <w:p w:rsidR="000C2425" w:rsidRPr="00BD2ED1" w:rsidRDefault="006012C2">
            <w:pPr>
              <w:tabs>
                <w:tab w:val="left" w:pos="54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color w:val="auto"/>
                <w:sz w:val="24"/>
                <w:szCs w:val="24"/>
              </w:rPr>
            </w:pPr>
            <w:r w:rsidRPr="00BD2ED1">
              <w:rPr>
                <w:color w:val="auto"/>
                <w:sz w:val="24"/>
                <w:szCs w:val="24"/>
              </w:rPr>
              <w:t>Bidders’ Conference</w:t>
            </w:r>
          </w:p>
        </w:tc>
        <w:tc>
          <w:tcPr>
            <w:tcW w:w="3867" w:type="dxa"/>
            <w:tcMar>
              <w:top w:w="100" w:type="dxa"/>
              <w:left w:w="108" w:type="dxa"/>
              <w:bottom w:w="100" w:type="dxa"/>
              <w:right w:w="108" w:type="dxa"/>
            </w:tcMar>
          </w:tcPr>
          <w:p w:rsidR="000C2425" w:rsidRPr="00BD2ED1" w:rsidRDefault="006012C2">
            <w:pPr>
              <w:tabs>
                <w:tab w:val="left" w:pos="54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color w:val="auto"/>
                <w:sz w:val="24"/>
                <w:szCs w:val="24"/>
              </w:rPr>
            </w:pPr>
            <w:r w:rsidRPr="00BD2ED1">
              <w:rPr>
                <w:color w:val="auto"/>
                <w:sz w:val="24"/>
                <w:szCs w:val="24"/>
              </w:rPr>
              <w:t>N/A</w:t>
            </w:r>
          </w:p>
        </w:tc>
      </w:tr>
      <w:tr w:rsidR="00BD2ED1" w:rsidRPr="00BD2ED1">
        <w:tc>
          <w:tcPr>
            <w:tcW w:w="5421" w:type="dxa"/>
            <w:tcMar>
              <w:top w:w="100" w:type="dxa"/>
              <w:left w:w="108" w:type="dxa"/>
              <w:bottom w:w="100" w:type="dxa"/>
              <w:right w:w="108" w:type="dxa"/>
            </w:tcMar>
          </w:tcPr>
          <w:p w:rsidR="000C2425" w:rsidRPr="00BD2ED1" w:rsidRDefault="006012C2">
            <w:pPr>
              <w:tabs>
                <w:tab w:val="left" w:pos="54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color w:val="auto"/>
                <w:sz w:val="24"/>
                <w:szCs w:val="24"/>
              </w:rPr>
            </w:pPr>
            <w:r w:rsidRPr="00BD2ED1">
              <w:rPr>
                <w:color w:val="auto"/>
                <w:sz w:val="24"/>
                <w:szCs w:val="24"/>
              </w:rPr>
              <w:t>Due Date for Receipt of Written Questions</w:t>
            </w:r>
          </w:p>
        </w:tc>
        <w:tc>
          <w:tcPr>
            <w:tcW w:w="3867" w:type="dxa"/>
            <w:tcMar>
              <w:top w:w="100" w:type="dxa"/>
              <w:left w:w="108" w:type="dxa"/>
              <w:bottom w:w="100" w:type="dxa"/>
              <w:right w:w="108" w:type="dxa"/>
            </w:tcMar>
          </w:tcPr>
          <w:p w:rsidR="000C2425" w:rsidRPr="00BD2ED1" w:rsidRDefault="00445665">
            <w:pPr>
              <w:tabs>
                <w:tab w:val="left" w:pos="54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color w:val="auto"/>
                <w:sz w:val="24"/>
                <w:szCs w:val="24"/>
              </w:rPr>
            </w:pPr>
            <w:r>
              <w:rPr>
                <w:color w:val="auto"/>
                <w:sz w:val="24"/>
                <w:szCs w:val="24"/>
              </w:rPr>
              <w:t>August 1</w:t>
            </w:r>
            <w:r w:rsidR="00916691">
              <w:rPr>
                <w:color w:val="auto"/>
                <w:sz w:val="24"/>
                <w:szCs w:val="24"/>
              </w:rPr>
              <w:t>6</w:t>
            </w:r>
            <w:r w:rsidR="006012C2" w:rsidRPr="00BD2ED1">
              <w:rPr>
                <w:color w:val="auto"/>
                <w:sz w:val="24"/>
                <w:szCs w:val="24"/>
              </w:rPr>
              <w:t>, 2013 at 5:00pm, local time</w:t>
            </w:r>
          </w:p>
        </w:tc>
      </w:tr>
      <w:tr w:rsidR="00BD2ED1" w:rsidRPr="00BD2ED1">
        <w:tc>
          <w:tcPr>
            <w:tcW w:w="5421" w:type="dxa"/>
            <w:tcMar>
              <w:top w:w="100" w:type="dxa"/>
              <w:left w:w="108" w:type="dxa"/>
              <w:bottom w:w="100" w:type="dxa"/>
              <w:right w:w="108" w:type="dxa"/>
            </w:tcMar>
          </w:tcPr>
          <w:p w:rsidR="000C2425" w:rsidRPr="00BD2ED1" w:rsidRDefault="006012C2">
            <w:pPr>
              <w:tabs>
                <w:tab w:val="left" w:pos="54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color w:val="auto"/>
                <w:sz w:val="24"/>
                <w:szCs w:val="24"/>
              </w:rPr>
            </w:pPr>
            <w:r w:rsidRPr="00BD2ED1">
              <w:rPr>
                <w:color w:val="auto"/>
                <w:sz w:val="24"/>
                <w:szCs w:val="24"/>
              </w:rPr>
              <w:t>Due Date for Receipt of Proposals</w:t>
            </w:r>
          </w:p>
        </w:tc>
        <w:tc>
          <w:tcPr>
            <w:tcW w:w="3867" w:type="dxa"/>
            <w:tcMar>
              <w:top w:w="100" w:type="dxa"/>
              <w:left w:w="108" w:type="dxa"/>
              <w:bottom w:w="100" w:type="dxa"/>
              <w:right w:w="108" w:type="dxa"/>
            </w:tcMar>
          </w:tcPr>
          <w:p w:rsidR="000C2425" w:rsidRPr="00BD2ED1" w:rsidRDefault="000B1964">
            <w:pPr>
              <w:tabs>
                <w:tab w:val="left" w:pos="54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color w:val="auto"/>
                <w:sz w:val="24"/>
                <w:szCs w:val="24"/>
              </w:rPr>
            </w:pPr>
            <w:r>
              <w:rPr>
                <w:color w:val="auto"/>
                <w:sz w:val="24"/>
                <w:szCs w:val="24"/>
              </w:rPr>
              <w:t xml:space="preserve">August </w:t>
            </w:r>
            <w:r w:rsidR="00916691">
              <w:rPr>
                <w:color w:val="auto"/>
                <w:sz w:val="24"/>
                <w:szCs w:val="24"/>
              </w:rPr>
              <w:t>27</w:t>
            </w:r>
            <w:r>
              <w:rPr>
                <w:color w:val="auto"/>
                <w:sz w:val="24"/>
                <w:szCs w:val="24"/>
              </w:rPr>
              <w:t>, 2013</w:t>
            </w:r>
            <w:r w:rsidR="006F1BF4" w:rsidRPr="00BD2ED1">
              <w:rPr>
                <w:color w:val="auto"/>
                <w:sz w:val="24"/>
                <w:szCs w:val="24"/>
              </w:rPr>
              <w:t xml:space="preserve">, </w:t>
            </w:r>
            <w:r w:rsidR="006012C2" w:rsidRPr="00BD2ED1">
              <w:rPr>
                <w:color w:val="auto"/>
                <w:sz w:val="24"/>
                <w:szCs w:val="24"/>
              </w:rPr>
              <w:t>at 2:00pm, local time</w:t>
            </w:r>
          </w:p>
        </w:tc>
      </w:tr>
      <w:tr w:rsidR="000C2425" w:rsidRPr="00BD2ED1">
        <w:tc>
          <w:tcPr>
            <w:tcW w:w="5421" w:type="dxa"/>
            <w:tcMar>
              <w:top w:w="100" w:type="dxa"/>
              <w:left w:w="108" w:type="dxa"/>
              <w:bottom w:w="100" w:type="dxa"/>
              <w:right w:w="108" w:type="dxa"/>
            </w:tcMar>
          </w:tcPr>
          <w:p w:rsidR="000C2425" w:rsidRPr="00BD2ED1" w:rsidRDefault="006012C2">
            <w:pPr>
              <w:tabs>
                <w:tab w:val="left" w:pos="54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color w:val="auto"/>
                <w:sz w:val="24"/>
                <w:szCs w:val="24"/>
              </w:rPr>
            </w:pPr>
            <w:r w:rsidRPr="00BD2ED1">
              <w:rPr>
                <w:color w:val="auto"/>
                <w:sz w:val="24"/>
                <w:szCs w:val="24"/>
              </w:rPr>
              <w:t>Estimated Contract Start Date (subject to change)</w:t>
            </w:r>
          </w:p>
        </w:tc>
        <w:tc>
          <w:tcPr>
            <w:tcW w:w="3867" w:type="dxa"/>
            <w:tcMar>
              <w:top w:w="100" w:type="dxa"/>
              <w:left w:w="108" w:type="dxa"/>
              <w:bottom w:w="100" w:type="dxa"/>
              <w:right w:w="108" w:type="dxa"/>
            </w:tcMar>
          </w:tcPr>
          <w:p w:rsidR="000C2425" w:rsidRPr="00BD2ED1" w:rsidRDefault="00916691">
            <w:pPr>
              <w:tabs>
                <w:tab w:val="left" w:pos="54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color w:val="auto"/>
                <w:sz w:val="24"/>
                <w:szCs w:val="24"/>
              </w:rPr>
            </w:pPr>
            <w:r>
              <w:rPr>
                <w:color w:val="auto"/>
                <w:sz w:val="24"/>
                <w:szCs w:val="24"/>
              </w:rPr>
              <w:t>September</w:t>
            </w:r>
            <w:r w:rsidR="006012C2" w:rsidRPr="00BD2ED1">
              <w:rPr>
                <w:color w:val="auto"/>
                <w:sz w:val="24"/>
                <w:szCs w:val="24"/>
              </w:rPr>
              <w:t xml:space="preserve"> </w:t>
            </w:r>
            <w:r>
              <w:rPr>
                <w:color w:val="auto"/>
                <w:sz w:val="24"/>
                <w:szCs w:val="24"/>
              </w:rPr>
              <w:t>11</w:t>
            </w:r>
            <w:r w:rsidR="006012C2" w:rsidRPr="00BD2ED1">
              <w:rPr>
                <w:color w:val="auto"/>
                <w:sz w:val="24"/>
                <w:szCs w:val="24"/>
              </w:rPr>
              <w:t>, 2013</w:t>
            </w:r>
          </w:p>
        </w:tc>
      </w:tr>
    </w:tbl>
    <w:p w:rsidR="000C2425" w:rsidRPr="00BD2ED1" w:rsidRDefault="000C2425">
      <w:pPr>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rPr>
          <w:color w:val="auto"/>
          <w:sz w:val="24"/>
          <w:szCs w:val="24"/>
        </w:rPr>
      </w:pPr>
      <w:bookmarkStart w:id="24" w:name="h.3whwml4" w:colFirst="0" w:colLast="0"/>
      <w:bookmarkEnd w:id="24"/>
    </w:p>
    <w:p w:rsidR="000C2425" w:rsidRPr="00BD2ED1" w:rsidRDefault="006012C2">
      <w:pPr>
        <w:pStyle w:val="Heading2"/>
        <w:numPr>
          <w:ilvl w:val="0"/>
          <w:numId w:val="8"/>
        </w:numPr>
        <w:spacing w:before="0" w:after="0"/>
        <w:ind w:hanging="358"/>
        <w:rPr>
          <w:color w:val="auto"/>
          <w:szCs w:val="24"/>
        </w:rPr>
      </w:pPr>
      <w:r w:rsidRPr="00BD2ED1">
        <w:rPr>
          <w:rFonts w:ascii="Times New Roman" w:eastAsia="Times New Roman" w:hAnsi="Times New Roman" w:cs="Times New Roman"/>
          <w:color w:val="auto"/>
          <w:szCs w:val="24"/>
        </w:rPr>
        <w:t>Bidders Conference</w:t>
      </w:r>
    </w:p>
    <w:p w:rsidR="000C2425" w:rsidRPr="00BD2ED1" w:rsidRDefault="000C2425">
      <w:pPr>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color w:val="auto"/>
          <w:sz w:val="24"/>
          <w:szCs w:val="24"/>
        </w:rPr>
      </w:pPr>
    </w:p>
    <w:p w:rsidR="000C2425" w:rsidRPr="00BD2ED1" w:rsidRDefault="006012C2">
      <w:pPr>
        <w:tabs>
          <w:tab w:val="left" w:pos="18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color w:val="auto"/>
          <w:sz w:val="24"/>
          <w:szCs w:val="24"/>
        </w:rPr>
      </w:pPr>
      <w:r w:rsidRPr="00BD2ED1">
        <w:rPr>
          <w:color w:val="auto"/>
          <w:sz w:val="24"/>
          <w:szCs w:val="24"/>
        </w:rPr>
        <w:t>The Department does not intend to hold a Bidders’ Conference as part of this RFP process</w:t>
      </w:r>
    </w:p>
    <w:p w:rsidR="000C2425" w:rsidRPr="00BD2ED1" w:rsidRDefault="000C24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color w:val="auto"/>
          <w:sz w:val="24"/>
          <w:szCs w:val="24"/>
        </w:rPr>
      </w:pPr>
      <w:bookmarkStart w:id="25" w:name="h.2bn6wsx" w:colFirst="0" w:colLast="0"/>
      <w:bookmarkEnd w:id="25"/>
    </w:p>
    <w:p w:rsidR="000C2425" w:rsidRPr="00BD2ED1" w:rsidRDefault="006012C2">
      <w:pPr>
        <w:pStyle w:val="Heading2"/>
        <w:numPr>
          <w:ilvl w:val="0"/>
          <w:numId w:val="8"/>
        </w:numPr>
        <w:spacing w:before="0" w:after="0"/>
        <w:ind w:hanging="358"/>
        <w:rPr>
          <w:color w:val="auto"/>
          <w:szCs w:val="24"/>
        </w:rPr>
      </w:pPr>
      <w:r w:rsidRPr="00BD2ED1">
        <w:rPr>
          <w:rFonts w:ascii="Times New Roman" w:eastAsia="Times New Roman" w:hAnsi="Times New Roman" w:cs="Times New Roman"/>
          <w:color w:val="auto"/>
          <w:szCs w:val="24"/>
        </w:rPr>
        <w:t>Questions</w:t>
      </w:r>
    </w:p>
    <w:p w:rsidR="000C2425" w:rsidRPr="00BD2ED1" w:rsidRDefault="000C2425">
      <w:pPr>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color w:val="auto"/>
          <w:sz w:val="24"/>
          <w:szCs w:val="24"/>
        </w:rPr>
      </w:pPr>
    </w:p>
    <w:p w:rsidR="000C2425" w:rsidRPr="00BD2ED1" w:rsidRDefault="006012C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color w:val="auto"/>
          <w:sz w:val="24"/>
          <w:szCs w:val="24"/>
        </w:rPr>
      </w:pPr>
      <w:r w:rsidRPr="00BD2ED1">
        <w:rPr>
          <w:b/>
          <w:color w:val="auto"/>
          <w:sz w:val="24"/>
          <w:szCs w:val="24"/>
        </w:rPr>
        <w:t>1.</w:t>
      </w:r>
      <w:r w:rsidRPr="00BD2ED1">
        <w:rPr>
          <w:b/>
          <w:color w:val="auto"/>
          <w:sz w:val="24"/>
          <w:szCs w:val="24"/>
        </w:rPr>
        <w:tab/>
        <w:t>General Instructions</w:t>
      </w:r>
      <w:r w:rsidRPr="00BD2ED1">
        <w:rPr>
          <w:b/>
          <w:color w:val="auto"/>
          <w:sz w:val="24"/>
          <w:szCs w:val="24"/>
        </w:rPr>
        <w:tab/>
      </w:r>
    </w:p>
    <w:p w:rsidR="000C2425" w:rsidRPr="00BD2ED1" w:rsidRDefault="006012C2">
      <w:pPr>
        <w:tabs>
          <w:tab w:val="left" w:pos="36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358"/>
        <w:rPr>
          <w:color w:val="auto"/>
          <w:sz w:val="24"/>
          <w:szCs w:val="24"/>
        </w:rPr>
      </w:pPr>
      <w:r w:rsidRPr="00BD2ED1">
        <w:rPr>
          <w:color w:val="auto"/>
          <w:sz w:val="24"/>
          <w:szCs w:val="24"/>
        </w:rPr>
        <w:t>a.</w:t>
      </w:r>
      <w:r w:rsidRPr="00BD2ED1">
        <w:rPr>
          <w:color w:val="auto"/>
          <w:sz w:val="24"/>
          <w:szCs w:val="24"/>
        </w:rPr>
        <w:tab/>
        <w:t xml:space="preserve">It is the responsibility of each Bidder to examine the entire RFP and to seek clarification </w:t>
      </w:r>
      <w:r w:rsidRPr="00BD2ED1">
        <w:rPr>
          <w:color w:val="auto"/>
          <w:sz w:val="24"/>
          <w:szCs w:val="24"/>
          <w:u w:val="single"/>
        </w:rPr>
        <w:t>in writing</w:t>
      </w:r>
      <w:r w:rsidRPr="00BD2ED1">
        <w:rPr>
          <w:color w:val="auto"/>
          <w:sz w:val="24"/>
          <w:szCs w:val="24"/>
        </w:rPr>
        <w:t xml:space="preserve"> if the Bidder does not understand any information or instructions.</w:t>
      </w:r>
    </w:p>
    <w:p w:rsidR="000C2425" w:rsidRPr="00BD2ED1" w:rsidRDefault="006012C2">
      <w:pPr>
        <w:tabs>
          <w:tab w:val="left" w:pos="36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358"/>
        <w:rPr>
          <w:color w:val="auto"/>
          <w:sz w:val="24"/>
          <w:szCs w:val="24"/>
        </w:rPr>
      </w:pPr>
      <w:r w:rsidRPr="00BD2ED1">
        <w:rPr>
          <w:color w:val="auto"/>
          <w:sz w:val="24"/>
          <w:szCs w:val="24"/>
        </w:rPr>
        <w:t>b.</w:t>
      </w:r>
      <w:r w:rsidRPr="00BD2ED1">
        <w:rPr>
          <w:color w:val="auto"/>
          <w:sz w:val="24"/>
          <w:szCs w:val="24"/>
        </w:rPr>
        <w:tab/>
        <w:t xml:space="preserve">Questions regarding the RFP must be submitted </w:t>
      </w:r>
      <w:r w:rsidRPr="00BD2ED1">
        <w:rPr>
          <w:color w:val="auto"/>
          <w:sz w:val="24"/>
          <w:szCs w:val="24"/>
          <w:u w:val="single"/>
        </w:rPr>
        <w:t>in writing</w:t>
      </w:r>
      <w:r w:rsidRPr="00BD2ED1">
        <w:rPr>
          <w:color w:val="auto"/>
          <w:sz w:val="24"/>
          <w:szCs w:val="24"/>
        </w:rPr>
        <w:t xml:space="preserve"> and received by the RFP Coordinator listed on the cover page of this RFP document as soon as possible but no later than the date and time specified in the timeline above.</w:t>
      </w:r>
    </w:p>
    <w:p w:rsidR="000C2425" w:rsidRPr="00BD2ED1" w:rsidRDefault="006012C2">
      <w:pPr>
        <w:tabs>
          <w:tab w:val="left" w:pos="36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358"/>
        <w:rPr>
          <w:color w:val="auto"/>
          <w:sz w:val="24"/>
          <w:szCs w:val="24"/>
        </w:rPr>
      </w:pPr>
      <w:r w:rsidRPr="00BD2ED1">
        <w:rPr>
          <w:color w:val="auto"/>
          <w:sz w:val="24"/>
          <w:szCs w:val="24"/>
        </w:rPr>
        <w:t>c.</w:t>
      </w:r>
      <w:r w:rsidRPr="00BD2ED1">
        <w:rPr>
          <w:color w:val="auto"/>
          <w:sz w:val="24"/>
          <w:szCs w:val="24"/>
        </w:rPr>
        <w:tab/>
        <w:t>Questions may be submitted by e-mail, fax or regular mail.  If faxed, please be sure to include a cover sheet addressed to the RFP Coordinator listed on the cover of this RFP, and indicate the number of pages sent.  The Department assumes no liability for assuring accurate/complete fax or e-mail transmission and receipt.</w:t>
      </w:r>
    </w:p>
    <w:p w:rsidR="000C2425" w:rsidRPr="00BD2ED1" w:rsidRDefault="006012C2">
      <w:pPr>
        <w:tabs>
          <w:tab w:val="left" w:pos="36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358"/>
        <w:rPr>
          <w:color w:val="auto"/>
          <w:sz w:val="24"/>
          <w:szCs w:val="24"/>
        </w:rPr>
      </w:pPr>
      <w:r w:rsidRPr="00BD2ED1">
        <w:rPr>
          <w:color w:val="auto"/>
          <w:sz w:val="24"/>
          <w:szCs w:val="24"/>
        </w:rPr>
        <w:t>d.</w:t>
      </w:r>
      <w:r w:rsidRPr="00BD2ED1">
        <w:rPr>
          <w:color w:val="auto"/>
          <w:sz w:val="24"/>
          <w:szCs w:val="24"/>
        </w:rPr>
        <w:tab/>
        <w:t>Include a heading with the RFP Number and Title.  Be sure to refer to the page number and paragraph within this RFP relevant to the question presented for clarification, if applicable.</w:t>
      </w:r>
    </w:p>
    <w:p w:rsidR="000C2425" w:rsidRPr="00BD2ED1" w:rsidRDefault="000C242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18"/>
        <w:jc w:val="both"/>
        <w:rPr>
          <w:color w:val="auto"/>
          <w:sz w:val="24"/>
          <w:szCs w:val="24"/>
        </w:rPr>
      </w:pPr>
    </w:p>
    <w:p w:rsidR="000C2425" w:rsidRPr="00BD2ED1" w:rsidRDefault="006012C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58"/>
        <w:rPr>
          <w:color w:val="auto"/>
          <w:sz w:val="24"/>
          <w:szCs w:val="24"/>
        </w:rPr>
      </w:pPr>
      <w:r w:rsidRPr="00BD2ED1">
        <w:rPr>
          <w:b/>
          <w:color w:val="auto"/>
          <w:sz w:val="24"/>
          <w:szCs w:val="24"/>
        </w:rPr>
        <w:t>2.</w:t>
      </w:r>
      <w:r w:rsidRPr="00BD2ED1">
        <w:rPr>
          <w:b/>
          <w:color w:val="auto"/>
          <w:sz w:val="24"/>
          <w:szCs w:val="24"/>
        </w:rPr>
        <w:tab/>
        <w:t>Summary of Questions and Answers</w:t>
      </w:r>
    </w:p>
    <w:p w:rsidR="000C2425" w:rsidRPr="00BD2ED1" w:rsidRDefault="006012C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58"/>
        <w:rPr>
          <w:color w:val="auto"/>
          <w:sz w:val="24"/>
          <w:szCs w:val="24"/>
        </w:rPr>
      </w:pPr>
      <w:r w:rsidRPr="00BD2ED1">
        <w:rPr>
          <w:color w:val="auto"/>
          <w:sz w:val="24"/>
          <w:szCs w:val="24"/>
        </w:rPr>
        <w:tab/>
        <w:t xml:space="preserve">Responses to all substantive and relevant questions will be compiled in writing and distributed to all registered, interested persons by e-mail </w:t>
      </w:r>
      <w:r w:rsidRPr="00BD2ED1">
        <w:rPr>
          <w:color w:val="auto"/>
          <w:sz w:val="24"/>
          <w:szCs w:val="24"/>
          <w:u w:val="single"/>
        </w:rPr>
        <w:t>no later than seven (7) calendar days</w:t>
      </w:r>
      <w:r w:rsidRPr="00BD2ED1">
        <w:rPr>
          <w:color w:val="auto"/>
          <w:sz w:val="24"/>
          <w:szCs w:val="24"/>
        </w:rPr>
        <w:t xml:space="preserve"> prior to the proposal due date.  </w:t>
      </w:r>
      <w:r w:rsidRPr="00BD2ED1">
        <w:rPr>
          <w:color w:val="auto"/>
          <w:sz w:val="24"/>
          <w:szCs w:val="24"/>
          <w:u w:val="single"/>
        </w:rPr>
        <w:t>Only those answers issued in writing by the RFP Coordinator will be considered binding</w:t>
      </w:r>
      <w:r w:rsidRPr="00BD2ED1">
        <w:rPr>
          <w:color w:val="auto"/>
          <w:sz w:val="24"/>
          <w:szCs w:val="24"/>
        </w:rPr>
        <w:t xml:space="preserve">.  The Department reserves the right to answer or not answer any question received.  </w:t>
      </w:r>
    </w:p>
    <w:p w:rsidR="000C2425" w:rsidRPr="00BD2ED1" w:rsidRDefault="000C24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58"/>
        <w:rPr>
          <w:color w:val="auto"/>
          <w:sz w:val="24"/>
          <w:szCs w:val="24"/>
        </w:rPr>
      </w:pPr>
      <w:bookmarkStart w:id="26" w:name="h.qsh70q" w:colFirst="0" w:colLast="0"/>
      <w:bookmarkEnd w:id="26"/>
    </w:p>
    <w:p w:rsidR="000C2425" w:rsidRPr="00BD2ED1" w:rsidRDefault="006012C2">
      <w:pPr>
        <w:pStyle w:val="Heading2"/>
        <w:numPr>
          <w:ilvl w:val="0"/>
          <w:numId w:val="8"/>
        </w:numPr>
        <w:spacing w:before="0" w:after="0"/>
        <w:ind w:hanging="358"/>
        <w:rPr>
          <w:color w:val="auto"/>
          <w:szCs w:val="24"/>
        </w:rPr>
      </w:pPr>
      <w:r w:rsidRPr="00BD2ED1">
        <w:rPr>
          <w:rFonts w:ascii="Times New Roman" w:eastAsia="Times New Roman" w:hAnsi="Times New Roman" w:cs="Times New Roman"/>
          <w:color w:val="auto"/>
          <w:szCs w:val="24"/>
        </w:rPr>
        <w:t>Submitting the Proposal</w:t>
      </w:r>
      <w:r w:rsidRPr="00BD2ED1">
        <w:rPr>
          <w:rFonts w:ascii="Times New Roman" w:eastAsia="Times New Roman" w:hAnsi="Times New Roman" w:cs="Times New Roman"/>
          <w:b w:val="0"/>
          <w:color w:val="auto"/>
          <w:szCs w:val="24"/>
        </w:rPr>
        <w:t xml:space="preserve"> </w:t>
      </w:r>
      <w:r w:rsidRPr="00BD2ED1">
        <w:rPr>
          <w:rFonts w:ascii="Times New Roman" w:eastAsia="Times New Roman" w:hAnsi="Times New Roman" w:cs="Times New Roman"/>
          <w:b w:val="0"/>
          <w:color w:val="auto"/>
          <w:szCs w:val="24"/>
        </w:rPr>
        <w:tab/>
      </w:r>
    </w:p>
    <w:p w:rsidR="000C2425" w:rsidRPr="00BD2ED1" w:rsidRDefault="000C24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color w:val="auto"/>
          <w:sz w:val="24"/>
          <w:szCs w:val="24"/>
        </w:rPr>
      </w:pPr>
    </w:p>
    <w:p w:rsidR="000C2425" w:rsidRPr="00BD2ED1" w:rsidRDefault="006012C2">
      <w:pPr>
        <w:numPr>
          <w:ilvl w:val="0"/>
          <w:numId w:val="1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hanging="358"/>
        <w:rPr>
          <w:color w:val="auto"/>
          <w:sz w:val="24"/>
          <w:szCs w:val="24"/>
        </w:rPr>
      </w:pPr>
      <w:r w:rsidRPr="00BD2ED1">
        <w:rPr>
          <w:b/>
          <w:color w:val="auto"/>
          <w:sz w:val="24"/>
          <w:szCs w:val="24"/>
        </w:rPr>
        <w:t>Proposals due:</w:t>
      </w:r>
      <w:r w:rsidRPr="00BD2ED1">
        <w:rPr>
          <w:color w:val="auto"/>
          <w:sz w:val="24"/>
          <w:szCs w:val="24"/>
        </w:rPr>
        <w:t xml:space="preserve"> Proposals must be received </w:t>
      </w:r>
      <w:r w:rsidRPr="00BD2ED1">
        <w:rPr>
          <w:color w:val="auto"/>
          <w:sz w:val="24"/>
          <w:szCs w:val="24"/>
          <w:u w:val="single"/>
        </w:rPr>
        <w:t>no later than</w:t>
      </w:r>
      <w:r w:rsidRPr="00BD2ED1">
        <w:rPr>
          <w:color w:val="auto"/>
          <w:sz w:val="24"/>
          <w:szCs w:val="24"/>
        </w:rPr>
        <w:t xml:space="preserve"> </w:t>
      </w:r>
      <w:r w:rsidRPr="00BD2ED1">
        <w:rPr>
          <w:b/>
          <w:color w:val="auto"/>
          <w:sz w:val="24"/>
          <w:szCs w:val="24"/>
        </w:rPr>
        <w:t>2:00 p.m.</w:t>
      </w:r>
      <w:r w:rsidRPr="00BD2ED1">
        <w:rPr>
          <w:color w:val="auto"/>
          <w:sz w:val="24"/>
          <w:szCs w:val="24"/>
        </w:rPr>
        <w:t xml:space="preserve"> </w:t>
      </w:r>
      <w:r w:rsidRPr="00BD2ED1">
        <w:rPr>
          <w:b/>
          <w:color w:val="auto"/>
          <w:sz w:val="24"/>
          <w:szCs w:val="24"/>
        </w:rPr>
        <w:t>local time</w:t>
      </w:r>
      <w:r w:rsidRPr="00BD2ED1">
        <w:rPr>
          <w:color w:val="auto"/>
          <w:sz w:val="24"/>
          <w:szCs w:val="24"/>
        </w:rPr>
        <w:t xml:space="preserve">, on the date listed in the timeline above, at which point they will be opened.  </w:t>
      </w:r>
      <w:r w:rsidRPr="00BD2ED1">
        <w:rPr>
          <w:color w:val="auto"/>
          <w:sz w:val="24"/>
          <w:szCs w:val="24"/>
          <w:u w:val="single"/>
        </w:rPr>
        <w:t>Proposals received after the 2:00 p.m. deadline will be rejected without exception</w:t>
      </w:r>
      <w:r w:rsidRPr="00BD2ED1">
        <w:rPr>
          <w:color w:val="auto"/>
          <w:sz w:val="24"/>
          <w:szCs w:val="24"/>
        </w:rPr>
        <w:t>.</w:t>
      </w:r>
    </w:p>
    <w:p w:rsidR="000C2425" w:rsidRPr="00BD2ED1" w:rsidRDefault="000C24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color w:val="auto"/>
          <w:sz w:val="24"/>
          <w:szCs w:val="24"/>
        </w:rPr>
      </w:pPr>
    </w:p>
    <w:p w:rsidR="000C2425" w:rsidRPr="00BD2ED1" w:rsidRDefault="006012C2">
      <w:pPr>
        <w:numPr>
          <w:ilvl w:val="0"/>
          <w:numId w:val="10"/>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hanging="358"/>
        <w:rPr>
          <w:color w:val="auto"/>
          <w:sz w:val="24"/>
          <w:szCs w:val="24"/>
        </w:rPr>
      </w:pPr>
      <w:r w:rsidRPr="00BD2ED1">
        <w:rPr>
          <w:b/>
          <w:color w:val="auto"/>
          <w:sz w:val="24"/>
          <w:szCs w:val="24"/>
        </w:rPr>
        <w:t xml:space="preserve">Mailing/Delivery Instructions  </w:t>
      </w:r>
    </w:p>
    <w:p w:rsidR="000C2425" w:rsidRPr="00BD2ED1" w:rsidRDefault="000C2425">
      <w:pPr>
        <w:ind w:left="720"/>
        <w:rPr>
          <w:color w:val="auto"/>
          <w:sz w:val="24"/>
          <w:szCs w:val="24"/>
        </w:rPr>
      </w:pPr>
    </w:p>
    <w:p w:rsidR="000C2425" w:rsidRPr="00BD2ED1" w:rsidRDefault="006012C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color w:val="auto"/>
          <w:sz w:val="24"/>
          <w:szCs w:val="24"/>
        </w:rPr>
      </w:pPr>
      <w:r w:rsidRPr="00BD2ED1">
        <w:rPr>
          <w:color w:val="auto"/>
          <w:sz w:val="24"/>
          <w:szCs w:val="24"/>
        </w:rPr>
        <w:t xml:space="preserve">PLEASE NOTE: The proposals are </w:t>
      </w:r>
      <w:r w:rsidRPr="00BD2ED1">
        <w:rPr>
          <w:color w:val="auto"/>
          <w:sz w:val="24"/>
          <w:szCs w:val="24"/>
          <w:u w:val="single"/>
        </w:rPr>
        <w:t>not</w:t>
      </w:r>
      <w:r w:rsidRPr="00BD2ED1">
        <w:rPr>
          <w:color w:val="auto"/>
          <w:sz w:val="24"/>
          <w:szCs w:val="24"/>
        </w:rPr>
        <w:t xml:space="preserve"> to be submitted to the RFP Coordinator at the requesting Department.  </w:t>
      </w:r>
      <w:r w:rsidRPr="00BD2ED1">
        <w:rPr>
          <w:color w:val="auto"/>
          <w:sz w:val="24"/>
          <w:szCs w:val="24"/>
          <w:u w:val="single"/>
        </w:rPr>
        <w:t>The official delivery site is the State of Maine Division of Purchases</w:t>
      </w:r>
      <w:r w:rsidRPr="00BD2ED1">
        <w:rPr>
          <w:color w:val="auto"/>
          <w:sz w:val="24"/>
          <w:szCs w:val="24"/>
        </w:rPr>
        <w:t xml:space="preserve"> (address shown below).  </w:t>
      </w:r>
    </w:p>
    <w:p w:rsidR="000C2425" w:rsidRPr="00BD2ED1" w:rsidRDefault="000C242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color w:val="auto"/>
          <w:sz w:val="24"/>
          <w:szCs w:val="24"/>
        </w:rPr>
      </w:pPr>
    </w:p>
    <w:p w:rsidR="000C2425" w:rsidRPr="00BD2ED1" w:rsidRDefault="006012C2">
      <w:pPr>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hanging="358"/>
        <w:rPr>
          <w:color w:val="auto"/>
          <w:sz w:val="24"/>
          <w:szCs w:val="24"/>
        </w:rPr>
      </w:pPr>
      <w:r w:rsidRPr="00BD2ED1">
        <w:rPr>
          <w:color w:val="auto"/>
          <w:sz w:val="24"/>
          <w:szCs w:val="24"/>
          <w:u w:val="single"/>
        </w:rPr>
        <w:t>Only proposals received at the official delivery site prior to the stated deadline will be considered</w:t>
      </w:r>
      <w:r w:rsidRPr="00BD2ED1">
        <w:rPr>
          <w:color w:val="auto"/>
          <w:sz w:val="24"/>
          <w:szCs w:val="24"/>
        </w:rPr>
        <w:t xml:space="preserve">.  Bidders submitting proposals are responsible for allowing adequate time for delivery.  </w:t>
      </w:r>
      <w:r w:rsidRPr="00BD2ED1">
        <w:rPr>
          <w:color w:val="auto"/>
          <w:sz w:val="24"/>
          <w:szCs w:val="24"/>
          <w:u w:val="single"/>
        </w:rPr>
        <w:t>Proposals received after the 2:00 p.m. deadline will be rejected without exception</w:t>
      </w:r>
      <w:r w:rsidRPr="00BD2ED1">
        <w:rPr>
          <w:color w:val="auto"/>
          <w:sz w:val="24"/>
          <w:szCs w:val="24"/>
        </w:rPr>
        <w:t>.  Postmarks do not count and fax or electronic mail transmissions of proposals are not permitted unless expressly stated in this RFP.  Any method of hardcopy delivery is acceptable, such as US Mail, in-person delivery by Bidder, or use of private courier services.</w:t>
      </w:r>
    </w:p>
    <w:p w:rsidR="000C2425" w:rsidRPr="00BD2ED1" w:rsidRDefault="006012C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78"/>
        <w:rPr>
          <w:color w:val="auto"/>
          <w:sz w:val="24"/>
          <w:szCs w:val="24"/>
        </w:rPr>
      </w:pPr>
      <w:r w:rsidRPr="00BD2ED1">
        <w:rPr>
          <w:color w:val="auto"/>
          <w:sz w:val="24"/>
          <w:szCs w:val="24"/>
        </w:rPr>
        <w:tab/>
      </w:r>
      <w:r w:rsidRPr="00BD2ED1">
        <w:rPr>
          <w:color w:val="auto"/>
          <w:sz w:val="24"/>
          <w:szCs w:val="24"/>
        </w:rPr>
        <w:tab/>
        <w:t xml:space="preserve">b. </w:t>
      </w:r>
      <w:r w:rsidRPr="00BD2ED1">
        <w:rPr>
          <w:color w:val="auto"/>
          <w:sz w:val="24"/>
          <w:szCs w:val="24"/>
        </w:rPr>
        <w:tab/>
        <w:t xml:space="preserve">The Bidder must send its proposal in a sealed package including one </w:t>
      </w:r>
      <w:r w:rsidRPr="00BD2ED1">
        <w:rPr>
          <w:b/>
          <w:color w:val="auto"/>
          <w:sz w:val="24"/>
          <w:szCs w:val="24"/>
        </w:rPr>
        <w:t xml:space="preserve">original and </w:t>
      </w:r>
      <w:r w:rsidRPr="00BD2ED1">
        <w:rPr>
          <w:color w:val="auto"/>
          <w:sz w:val="24"/>
          <w:szCs w:val="24"/>
        </w:rPr>
        <w:t>(3)</w:t>
      </w:r>
      <w:r w:rsidRPr="00BD2ED1">
        <w:rPr>
          <w:b/>
          <w:color w:val="auto"/>
          <w:sz w:val="24"/>
          <w:szCs w:val="24"/>
        </w:rPr>
        <w:t xml:space="preserve"> copies</w:t>
      </w:r>
      <w:r w:rsidRPr="00BD2ED1">
        <w:rPr>
          <w:color w:val="auto"/>
          <w:sz w:val="24"/>
          <w:szCs w:val="24"/>
        </w:rPr>
        <w:t xml:space="preserve"> of the complete proposal.  Please clearly label the original.  One electronic copy of the proposal </w:t>
      </w:r>
      <w:r w:rsidRPr="00BD2ED1">
        <w:rPr>
          <w:color w:val="auto"/>
          <w:sz w:val="24"/>
          <w:szCs w:val="24"/>
          <w:u w:val="single"/>
        </w:rPr>
        <w:t>must</w:t>
      </w:r>
      <w:r w:rsidRPr="00BD2ED1">
        <w:rPr>
          <w:color w:val="auto"/>
          <w:sz w:val="24"/>
          <w:szCs w:val="24"/>
        </w:rPr>
        <w:t xml:space="preserve"> also be provided on </w:t>
      </w:r>
      <w:r w:rsidRPr="00BD2ED1">
        <w:rPr>
          <w:color w:val="auto"/>
          <w:sz w:val="24"/>
          <w:szCs w:val="24"/>
          <w:u w:val="single"/>
        </w:rPr>
        <w:t>CD or flash drive</w:t>
      </w:r>
      <w:r w:rsidRPr="00BD2ED1">
        <w:rPr>
          <w:color w:val="auto"/>
          <w:sz w:val="24"/>
          <w:szCs w:val="24"/>
        </w:rPr>
        <w:t xml:space="preserve"> with the complete narrative and attachments in MS Word format.  Any attachments that cannot be submitted in MS Word format may be submitted as Adobe (.</w:t>
      </w:r>
      <w:proofErr w:type="spellStart"/>
      <w:r w:rsidRPr="00BD2ED1">
        <w:rPr>
          <w:color w:val="auto"/>
          <w:sz w:val="24"/>
          <w:szCs w:val="24"/>
        </w:rPr>
        <w:t>pdf</w:t>
      </w:r>
      <w:proofErr w:type="spellEnd"/>
      <w:r w:rsidRPr="00BD2ED1">
        <w:rPr>
          <w:color w:val="auto"/>
          <w:sz w:val="24"/>
          <w:szCs w:val="24"/>
        </w:rPr>
        <w:t>) files.</w:t>
      </w:r>
    </w:p>
    <w:p w:rsidR="00A37B35" w:rsidRPr="00BD2ED1" w:rsidRDefault="006012C2" w:rsidP="00A37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78"/>
        <w:rPr>
          <w:color w:val="auto"/>
          <w:sz w:val="24"/>
          <w:szCs w:val="24"/>
        </w:rPr>
      </w:pPr>
      <w:r w:rsidRPr="00BD2ED1">
        <w:rPr>
          <w:color w:val="auto"/>
          <w:sz w:val="24"/>
          <w:szCs w:val="24"/>
        </w:rPr>
        <w:tab/>
      </w:r>
      <w:r w:rsidRPr="00BD2ED1">
        <w:rPr>
          <w:color w:val="auto"/>
          <w:sz w:val="24"/>
          <w:szCs w:val="24"/>
        </w:rPr>
        <w:tab/>
        <w:t>c.</w:t>
      </w:r>
      <w:r w:rsidRPr="00BD2ED1">
        <w:rPr>
          <w:color w:val="auto"/>
          <w:sz w:val="24"/>
          <w:szCs w:val="24"/>
        </w:rPr>
        <w:tab/>
        <w:t>Address each package as follows (and be sure to include the Bidder’s full business name and address as well as the RFP number and title):</w:t>
      </w:r>
    </w:p>
    <w:p w:rsidR="00A37B35" w:rsidRPr="00BD2ED1" w:rsidRDefault="00A37B35" w:rsidP="00A37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78"/>
        <w:rPr>
          <w:color w:val="auto"/>
          <w:sz w:val="24"/>
          <w:szCs w:val="24"/>
        </w:rPr>
      </w:pPr>
    </w:p>
    <w:p w:rsidR="00A37B35" w:rsidRPr="00BD2ED1" w:rsidRDefault="00A37B35" w:rsidP="00A37B35">
      <w:pPr>
        <w:pStyle w:val="DefaultText"/>
        <w:widowControl/>
        <w:pBdr>
          <w:top w:val="single" w:sz="6" w:space="7" w:color="auto"/>
          <w:left w:val="single" w:sz="6" w:space="0" w:color="auto"/>
          <w:bottom w:val="single" w:sz="6" w:space="7" w:color="auto"/>
          <w:right w:val="single" w:sz="6" w:space="12" w:color="auto"/>
        </w:pBd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0"/>
        <w:rPr>
          <w:rStyle w:val="InitialStyle"/>
          <w:bCs/>
        </w:rPr>
      </w:pPr>
      <w:r w:rsidRPr="00BD2ED1">
        <w:rPr>
          <w:rStyle w:val="InitialStyle"/>
          <w:bCs/>
        </w:rPr>
        <w:t>Bidder Name/Return Address</w:t>
      </w:r>
    </w:p>
    <w:p w:rsidR="00A37B35" w:rsidRPr="00BD2ED1" w:rsidRDefault="00A37B35" w:rsidP="00A37B35">
      <w:pPr>
        <w:pStyle w:val="DefaultText"/>
        <w:widowControl/>
        <w:pBdr>
          <w:top w:val="single" w:sz="6" w:space="7" w:color="auto"/>
          <w:left w:val="single" w:sz="6" w:space="0" w:color="auto"/>
          <w:bottom w:val="single" w:sz="6" w:space="7" w:color="auto"/>
          <w:right w:val="single" w:sz="6" w:space="12" w:color="auto"/>
        </w:pBd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0"/>
        <w:rPr>
          <w:rStyle w:val="InitialStyle"/>
          <w:bCs/>
        </w:rPr>
      </w:pPr>
    </w:p>
    <w:p w:rsidR="00A37B35" w:rsidRPr="00BD2ED1" w:rsidRDefault="00A37B35" w:rsidP="00A37B35">
      <w:pPr>
        <w:pStyle w:val="DefaultText"/>
        <w:widowControl/>
        <w:pBdr>
          <w:top w:val="single" w:sz="6" w:space="7" w:color="auto"/>
          <w:left w:val="single" w:sz="6" w:space="0" w:color="auto"/>
          <w:bottom w:val="single" w:sz="6" w:space="7" w:color="auto"/>
          <w:right w:val="single" w:sz="6" w:space="12" w:color="auto"/>
        </w:pBd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0"/>
        <w:rPr>
          <w:rStyle w:val="InitialStyle"/>
          <w:bCs/>
        </w:rPr>
      </w:pPr>
      <w:r w:rsidRPr="00BD2ED1">
        <w:rPr>
          <w:rStyle w:val="InitialStyle"/>
        </w:rPr>
        <w:tab/>
      </w:r>
      <w:r w:rsidRPr="00BD2ED1">
        <w:rPr>
          <w:rStyle w:val="InitialStyle"/>
        </w:rPr>
        <w:tab/>
      </w:r>
      <w:r w:rsidRPr="00BD2ED1">
        <w:rPr>
          <w:rStyle w:val="InitialStyle"/>
        </w:rPr>
        <w:tab/>
      </w:r>
      <w:r w:rsidRPr="00BD2ED1">
        <w:rPr>
          <w:rStyle w:val="InitialStyle"/>
        </w:rPr>
        <w:tab/>
      </w:r>
      <w:r w:rsidRPr="00BD2ED1">
        <w:rPr>
          <w:rStyle w:val="InitialStyle"/>
        </w:rPr>
        <w:tab/>
      </w:r>
      <w:r w:rsidRPr="00BD2ED1">
        <w:rPr>
          <w:rStyle w:val="InitialStyle"/>
        </w:rPr>
        <w:tab/>
      </w:r>
      <w:r w:rsidRPr="00BD2ED1">
        <w:rPr>
          <w:rStyle w:val="InitialStyle"/>
        </w:rPr>
        <w:tab/>
      </w:r>
      <w:r w:rsidRPr="00BD2ED1">
        <w:rPr>
          <w:rStyle w:val="InitialStyle"/>
        </w:rPr>
        <w:tab/>
      </w:r>
      <w:r w:rsidRPr="00BD2ED1">
        <w:rPr>
          <w:rStyle w:val="InitialStyle"/>
        </w:rPr>
        <w:tab/>
      </w:r>
      <w:r w:rsidRPr="00BD2ED1">
        <w:rPr>
          <w:rStyle w:val="InitialStyle"/>
          <w:bCs/>
        </w:rPr>
        <w:t>Division of Purchases</w:t>
      </w:r>
    </w:p>
    <w:p w:rsidR="00A37B35" w:rsidRPr="00BD2ED1" w:rsidRDefault="00A37B35" w:rsidP="00A37B35">
      <w:pPr>
        <w:pStyle w:val="DefaultText"/>
        <w:widowControl/>
        <w:pBdr>
          <w:top w:val="single" w:sz="6" w:space="7" w:color="auto"/>
          <w:left w:val="single" w:sz="6" w:space="0" w:color="auto"/>
          <w:bottom w:val="single" w:sz="6" w:space="7" w:color="auto"/>
          <w:right w:val="single" w:sz="6" w:space="12" w:color="auto"/>
        </w:pBd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0"/>
        <w:rPr>
          <w:rStyle w:val="InitialStyle"/>
          <w:bCs/>
          <w:caps/>
        </w:rPr>
      </w:pPr>
      <w:r w:rsidRPr="00BD2ED1">
        <w:rPr>
          <w:rStyle w:val="InitialStyle"/>
          <w:bCs/>
        </w:rPr>
        <w:tab/>
      </w:r>
      <w:r w:rsidRPr="00BD2ED1">
        <w:rPr>
          <w:rStyle w:val="InitialStyle"/>
          <w:bCs/>
        </w:rPr>
        <w:tab/>
      </w:r>
      <w:r w:rsidRPr="00BD2ED1">
        <w:rPr>
          <w:rStyle w:val="InitialStyle"/>
          <w:bCs/>
        </w:rPr>
        <w:tab/>
      </w:r>
      <w:r w:rsidRPr="00BD2ED1">
        <w:rPr>
          <w:rStyle w:val="InitialStyle"/>
          <w:bCs/>
        </w:rPr>
        <w:tab/>
      </w:r>
      <w:r w:rsidRPr="00BD2ED1">
        <w:rPr>
          <w:rStyle w:val="InitialStyle"/>
          <w:bCs/>
        </w:rPr>
        <w:tab/>
      </w:r>
      <w:r w:rsidRPr="00BD2ED1">
        <w:rPr>
          <w:rStyle w:val="InitialStyle"/>
          <w:bCs/>
        </w:rPr>
        <w:tab/>
      </w:r>
      <w:r w:rsidRPr="00BD2ED1">
        <w:rPr>
          <w:rStyle w:val="InitialStyle"/>
          <w:bCs/>
        </w:rPr>
        <w:tab/>
      </w:r>
      <w:r w:rsidRPr="00BD2ED1">
        <w:rPr>
          <w:rStyle w:val="InitialStyle"/>
          <w:bCs/>
        </w:rPr>
        <w:tab/>
      </w:r>
      <w:r w:rsidRPr="00BD2ED1">
        <w:rPr>
          <w:rStyle w:val="InitialStyle"/>
          <w:bCs/>
        </w:rPr>
        <w:tab/>
        <w:t>Burton M. Cross Building, 4</w:t>
      </w:r>
      <w:r w:rsidRPr="00BD2ED1">
        <w:rPr>
          <w:rStyle w:val="InitialStyle"/>
          <w:bCs/>
          <w:vertAlign w:val="superscript"/>
        </w:rPr>
        <w:t>th</w:t>
      </w:r>
      <w:r w:rsidRPr="00BD2ED1">
        <w:rPr>
          <w:rStyle w:val="InitialStyle"/>
          <w:bCs/>
        </w:rPr>
        <w:t xml:space="preserve"> Floor</w:t>
      </w:r>
      <w:r w:rsidRPr="00BD2ED1">
        <w:rPr>
          <w:rStyle w:val="InitialStyle"/>
          <w:bCs/>
          <w:caps/>
        </w:rPr>
        <w:t xml:space="preserve">  </w:t>
      </w:r>
    </w:p>
    <w:p w:rsidR="00A37B35" w:rsidRPr="00BD2ED1" w:rsidRDefault="00A37B35" w:rsidP="00A37B35">
      <w:pPr>
        <w:pStyle w:val="DefaultText"/>
        <w:widowControl/>
        <w:pBdr>
          <w:top w:val="single" w:sz="6" w:space="7" w:color="auto"/>
          <w:left w:val="single" w:sz="6" w:space="0" w:color="auto"/>
          <w:bottom w:val="single" w:sz="6" w:space="7" w:color="auto"/>
          <w:right w:val="single" w:sz="6" w:space="12" w:color="auto"/>
        </w:pBd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0"/>
        <w:rPr>
          <w:rStyle w:val="InitialStyle"/>
        </w:rPr>
      </w:pPr>
      <w:r w:rsidRPr="00BD2ED1">
        <w:rPr>
          <w:rStyle w:val="InitialStyle"/>
          <w:bCs/>
          <w:caps/>
        </w:rPr>
        <w:tab/>
      </w:r>
      <w:r w:rsidRPr="00BD2ED1">
        <w:rPr>
          <w:rStyle w:val="InitialStyle"/>
          <w:bCs/>
          <w:caps/>
        </w:rPr>
        <w:tab/>
      </w:r>
      <w:r w:rsidRPr="00BD2ED1">
        <w:rPr>
          <w:rStyle w:val="InitialStyle"/>
          <w:bCs/>
          <w:caps/>
        </w:rPr>
        <w:tab/>
      </w:r>
      <w:r w:rsidRPr="00BD2ED1">
        <w:rPr>
          <w:rStyle w:val="InitialStyle"/>
          <w:bCs/>
          <w:caps/>
        </w:rPr>
        <w:tab/>
      </w:r>
      <w:r w:rsidRPr="00BD2ED1">
        <w:rPr>
          <w:rStyle w:val="InitialStyle"/>
          <w:bCs/>
          <w:caps/>
        </w:rPr>
        <w:tab/>
      </w:r>
      <w:r w:rsidRPr="00BD2ED1">
        <w:rPr>
          <w:rStyle w:val="InitialStyle"/>
          <w:bCs/>
          <w:caps/>
        </w:rPr>
        <w:tab/>
      </w:r>
      <w:r w:rsidRPr="00BD2ED1">
        <w:rPr>
          <w:rStyle w:val="InitialStyle"/>
          <w:bCs/>
          <w:caps/>
        </w:rPr>
        <w:tab/>
      </w:r>
      <w:r w:rsidRPr="00BD2ED1">
        <w:rPr>
          <w:rStyle w:val="InitialStyle"/>
          <w:bCs/>
          <w:caps/>
        </w:rPr>
        <w:tab/>
      </w:r>
      <w:r w:rsidRPr="00BD2ED1">
        <w:rPr>
          <w:rStyle w:val="InitialStyle"/>
          <w:bCs/>
          <w:caps/>
        </w:rPr>
        <w:tab/>
        <w:t>111 S</w:t>
      </w:r>
      <w:r w:rsidRPr="00BD2ED1">
        <w:rPr>
          <w:rStyle w:val="InitialStyle"/>
          <w:bCs/>
        </w:rPr>
        <w:t>ewall Street</w:t>
      </w:r>
    </w:p>
    <w:p w:rsidR="00A37B35" w:rsidRPr="00BD2ED1" w:rsidRDefault="00A37B35" w:rsidP="00A37B35">
      <w:pPr>
        <w:pStyle w:val="DefaultText"/>
        <w:widowControl/>
        <w:pBdr>
          <w:top w:val="single" w:sz="6" w:space="7" w:color="auto"/>
          <w:left w:val="single" w:sz="6" w:space="0" w:color="auto"/>
          <w:bottom w:val="single" w:sz="6" w:space="7" w:color="auto"/>
          <w:right w:val="single" w:sz="6" w:space="12" w:color="auto"/>
        </w:pBd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0"/>
        <w:rPr>
          <w:rStyle w:val="InitialStyle"/>
          <w:bCs/>
        </w:rPr>
      </w:pPr>
      <w:r w:rsidRPr="00BD2ED1">
        <w:rPr>
          <w:rStyle w:val="InitialStyle"/>
          <w:bCs/>
        </w:rPr>
        <w:tab/>
      </w:r>
      <w:r w:rsidRPr="00BD2ED1">
        <w:rPr>
          <w:rStyle w:val="InitialStyle"/>
          <w:bCs/>
        </w:rPr>
        <w:tab/>
      </w:r>
      <w:r w:rsidRPr="00BD2ED1">
        <w:rPr>
          <w:rStyle w:val="InitialStyle"/>
          <w:bCs/>
        </w:rPr>
        <w:tab/>
      </w:r>
      <w:r w:rsidRPr="00BD2ED1">
        <w:rPr>
          <w:rStyle w:val="InitialStyle"/>
          <w:bCs/>
        </w:rPr>
        <w:tab/>
      </w:r>
      <w:r w:rsidRPr="00BD2ED1">
        <w:rPr>
          <w:rStyle w:val="InitialStyle"/>
          <w:bCs/>
        </w:rPr>
        <w:tab/>
      </w:r>
      <w:r w:rsidRPr="00BD2ED1">
        <w:rPr>
          <w:rStyle w:val="InitialStyle"/>
          <w:bCs/>
        </w:rPr>
        <w:tab/>
      </w:r>
      <w:r w:rsidRPr="00BD2ED1">
        <w:rPr>
          <w:rStyle w:val="InitialStyle"/>
          <w:bCs/>
        </w:rPr>
        <w:tab/>
      </w:r>
      <w:r w:rsidRPr="00BD2ED1">
        <w:rPr>
          <w:rStyle w:val="InitialStyle"/>
          <w:bCs/>
        </w:rPr>
        <w:tab/>
      </w:r>
      <w:r w:rsidRPr="00BD2ED1">
        <w:rPr>
          <w:rStyle w:val="InitialStyle"/>
          <w:bCs/>
        </w:rPr>
        <w:tab/>
        <w:t>9 State House Station</w:t>
      </w:r>
    </w:p>
    <w:p w:rsidR="00A37B35" w:rsidRPr="00BD2ED1" w:rsidRDefault="00A37B35" w:rsidP="00A37B35">
      <w:pPr>
        <w:pStyle w:val="DefaultText"/>
        <w:widowControl/>
        <w:pBdr>
          <w:top w:val="single" w:sz="6" w:space="7" w:color="auto"/>
          <w:left w:val="single" w:sz="6" w:space="0" w:color="auto"/>
          <w:bottom w:val="single" w:sz="6" w:space="7" w:color="auto"/>
          <w:right w:val="single" w:sz="6" w:space="12" w:color="auto"/>
        </w:pBd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0"/>
        <w:rPr>
          <w:rStyle w:val="InitialStyle"/>
          <w:bCs/>
        </w:rPr>
      </w:pPr>
      <w:r w:rsidRPr="00BD2ED1">
        <w:rPr>
          <w:rStyle w:val="InitialStyle"/>
        </w:rPr>
        <w:tab/>
      </w:r>
      <w:r w:rsidRPr="00BD2ED1">
        <w:rPr>
          <w:rStyle w:val="InitialStyle"/>
        </w:rPr>
        <w:tab/>
      </w:r>
      <w:r w:rsidRPr="00BD2ED1">
        <w:rPr>
          <w:rStyle w:val="InitialStyle"/>
        </w:rPr>
        <w:tab/>
      </w:r>
      <w:r w:rsidRPr="00BD2ED1">
        <w:rPr>
          <w:rStyle w:val="InitialStyle"/>
        </w:rPr>
        <w:tab/>
      </w:r>
      <w:r w:rsidRPr="00BD2ED1">
        <w:rPr>
          <w:rStyle w:val="InitialStyle"/>
        </w:rPr>
        <w:tab/>
      </w:r>
      <w:r w:rsidRPr="00BD2ED1">
        <w:rPr>
          <w:rStyle w:val="InitialStyle"/>
        </w:rPr>
        <w:tab/>
      </w:r>
      <w:r w:rsidRPr="00BD2ED1">
        <w:rPr>
          <w:rStyle w:val="InitialStyle"/>
        </w:rPr>
        <w:tab/>
      </w:r>
      <w:r w:rsidRPr="00BD2ED1">
        <w:rPr>
          <w:rStyle w:val="InitialStyle"/>
        </w:rPr>
        <w:tab/>
      </w:r>
      <w:r w:rsidRPr="00BD2ED1">
        <w:rPr>
          <w:rStyle w:val="InitialStyle"/>
        </w:rPr>
        <w:tab/>
      </w:r>
      <w:r w:rsidRPr="00BD2ED1">
        <w:rPr>
          <w:rStyle w:val="InitialStyle"/>
          <w:bCs/>
        </w:rPr>
        <w:t>Augusta ME 04333-0009</w:t>
      </w:r>
    </w:p>
    <w:p w:rsidR="00A37B35" w:rsidRPr="00BD2ED1" w:rsidRDefault="00A37B35" w:rsidP="00A37B35">
      <w:pPr>
        <w:pStyle w:val="DefaultText"/>
        <w:widowControl/>
        <w:pBdr>
          <w:top w:val="single" w:sz="6" w:space="7" w:color="auto"/>
          <w:left w:val="single" w:sz="6" w:space="0" w:color="auto"/>
          <w:bottom w:val="single" w:sz="6" w:space="7" w:color="auto"/>
          <w:right w:val="single" w:sz="6" w:space="12" w:color="auto"/>
        </w:pBd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0"/>
        <w:rPr>
          <w:rStyle w:val="InitialStyle"/>
          <w:bCs/>
        </w:rPr>
      </w:pPr>
      <w:r w:rsidRPr="00BD2ED1">
        <w:rPr>
          <w:rStyle w:val="InitialStyle"/>
          <w:bCs/>
        </w:rPr>
        <w:tab/>
      </w:r>
      <w:r w:rsidRPr="00BD2ED1">
        <w:rPr>
          <w:rStyle w:val="InitialStyle"/>
          <w:bCs/>
        </w:rPr>
        <w:tab/>
      </w:r>
      <w:r w:rsidRPr="00BD2ED1">
        <w:rPr>
          <w:rStyle w:val="InitialStyle"/>
          <w:bCs/>
        </w:rPr>
        <w:tab/>
      </w:r>
      <w:r w:rsidRPr="00BD2ED1">
        <w:rPr>
          <w:rStyle w:val="InitialStyle"/>
          <w:bCs/>
        </w:rPr>
        <w:tab/>
      </w:r>
      <w:r w:rsidRPr="00BD2ED1">
        <w:rPr>
          <w:rStyle w:val="InitialStyle"/>
          <w:bCs/>
        </w:rPr>
        <w:tab/>
      </w:r>
      <w:r w:rsidRPr="00BD2ED1">
        <w:rPr>
          <w:rStyle w:val="InitialStyle"/>
          <w:bCs/>
        </w:rPr>
        <w:tab/>
      </w:r>
      <w:r w:rsidRPr="00BD2ED1">
        <w:rPr>
          <w:rStyle w:val="InitialStyle"/>
          <w:bCs/>
        </w:rPr>
        <w:tab/>
      </w:r>
      <w:r w:rsidRPr="00BD2ED1">
        <w:rPr>
          <w:rStyle w:val="InitialStyle"/>
          <w:bCs/>
        </w:rPr>
        <w:tab/>
      </w:r>
      <w:r w:rsidRPr="00BD2ED1">
        <w:rPr>
          <w:rStyle w:val="InitialStyle"/>
          <w:bCs/>
        </w:rPr>
        <w:tab/>
      </w:r>
    </w:p>
    <w:p w:rsidR="00A37B35" w:rsidRPr="00BD2ED1" w:rsidRDefault="00A37B35" w:rsidP="00A37B35">
      <w:pPr>
        <w:pStyle w:val="DefaultText"/>
        <w:widowControl/>
        <w:pBdr>
          <w:top w:val="single" w:sz="6" w:space="7" w:color="auto"/>
          <w:left w:val="single" w:sz="6" w:space="0" w:color="auto"/>
          <w:bottom w:val="single" w:sz="6" w:space="7" w:color="auto"/>
          <w:right w:val="single" w:sz="6" w:space="12" w:color="auto"/>
        </w:pBd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0"/>
        <w:rPr>
          <w:rStyle w:val="InitialStyle"/>
          <w:bCs/>
        </w:rPr>
      </w:pPr>
      <w:r w:rsidRPr="00BD2ED1">
        <w:rPr>
          <w:rStyle w:val="InitialStyle"/>
          <w:bCs/>
        </w:rPr>
        <w:tab/>
      </w:r>
      <w:r w:rsidRPr="00BD2ED1">
        <w:rPr>
          <w:rStyle w:val="InitialStyle"/>
          <w:bCs/>
        </w:rPr>
        <w:tab/>
      </w:r>
      <w:r w:rsidRPr="00BD2ED1">
        <w:rPr>
          <w:rStyle w:val="InitialStyle"/>
          <w:bCs/>
        </w:rPr>
        <w:tab/>
      </w:r>
      <w:r w:rsidRPr="00BD2ED1">
        <w:rPr>
          <w:rStyle w:val="InitialStyle"/>
          <w:bCs/>
        </w:rPr>
        <w:tab/>
      </w:r>
      <w:r w:rsidRPr="00BD2ED1">
        <w:rPr>
          <w:rStyle w:val="InitialStyle"/>
          <w:bCs/>
        </w:rPr>
        <w:tab/>
      </w:r>
      <w:r w:rsidRPr="00BD2ED1">
        <w:rPr>
          <w:rStyle w:val="InitialStyle"/>
          <w:bCs/>
        </w:rPr>
        <w:tab/>
      </w:r>
      <w:r w:rsidRPr="00BD2ED1">
        <w:rPr>
          <w:rStyle w:val="InitialStyle"/>
          <w:bCs/>
        </w:rPr>
        <w:tab/>
      </w:r>
      <w:r w:rsidRPr="00BD2ED1">
        <w:rPr>
          <w:rStyle w:val="InitialStyle"/>
          <w:bCs/>
        </w:rPr>
        <w:tab/>
      </w:r>
      <w:r w:rsidRPr="00BD2ED1">
        <w:rPr>
          <w:rStyle w:val="InitialStyle"/>
          <w:bCs/>
        </w:rPr>
        <w:tab/>
        <w:t xml:space="preserve">Re: RFP # </w:t>
      </w:r>
      <w:r w:rsidR="004551C0" w:rsidRPr="00BD2ED1">
        <w:rPr>
          <w:rStyle w:val="InitialStyle"/>
          <w:bCs/>
        </w:rPr>
        <w:t>201306554</w:t>
      </w:r>
    </w:p>
    <w:p w:rsidR="000C2425" w:rsidRPr="00BD2ED1" w:rsidRDefault="000C2425" w:rsidP="00A37B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78"/>
        <w:jc w:val="right"/>
        <w:rPr>
          <w:color w:val="auto"/>
        </w:rPr>
      </w:pPr>
    </w:p>
    <w:p w:rsidR="000C2425" w:rsidRPr="00BD2ED1" w:rsidRDefault="000C2425">
      <w:pPr>
        <w:pBdr>
          <w:top w:val="single" w:sz="4" w:space="1" w:color="auto"/>
        </w:pBdr>
        <w:rPr>
          <w:color w:val="auto"/>
        </w:rPr>
      </w:pPr>
    </w:p>
    <w:p w:rsidR="000C2425" w:rsidRPr="00BD2ED1" w:rsidRDefault="000C2425">
      <w:pPr>
        <w:rPr>
          <w:color w:val="auto"/>
        </w:rPr>
      </w:pPr>
    </w:p>
    <w:p w:rsidR="000C2425" w:rsidRPr="00BD2ED1" w:rsidRDefault="000C2425">
      <w:pPr>
        <w:tabs>
          <w:tab w:val="left" w:pos="54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color w:val="auto"/>
        </w:rPr>
      </w:pPr>
    </w:p>
    <w:p w:rsidR="000C2425" w:rsidRPr="00BD2ED1" w:rsidRDefault="006012C2">
      <w:pPr>
        <w:rPr>
          <w:color w:val="auto"/>
        </w:rPr>
      </w:pPr>
      <w:r w:rsidRPr="00BD2ED1">
        <w:rPr>
          <w:color w:val="auto"/>
        </w:rPr>
        <w:br w:type="page"/>
      </w:r>
    </w:p>
    <w:p w:rsidR="000C2425" w:rsidRPr="00BD2ED1" w:rsidRDefault="000C2425">
      <w:pPr>
        <w:rPr>
          <w:color w:val="auto"/>
        </w:rPr>
      </w:pPr>
    </w:p>
    <w:p w:rsidR="000C2425" w:rsidRPr="00BD2ED1" w:rsidRDefault="006012C2">
      <w:pPr>
        <w:pStyle w:val="Heading1"/>
        <w:spacing w:before="0" w:after="0"/>
        <w:rPr>
          <w:color w:val="auto"/>
        </w:rPr>
      </w:pPr>
      <w:bookmarkStart w:id="27" w:name="h.3as4poj" w:colFirst="0" w:colLast="0"/>
      <w:bookmarkEnd w:id="27"/>
      <w:r w:rsidRPr="00BD2ED1">
        <w:rPr>
          <w:rFonts w:ascii="Times New Roman" w:eastAsia="Times New Roman" w:hAnsi="Times New Roman" w:cs="Times New Roman"/>
          <w:b/>
          <w:color w:val="auto"/>
          <w:sz w:val="24"/>
        </w:rPr>
        <w:t xml:space="preserve">PART IV </w:t>
      </w:r>
      <w:r w:rsidRPr="00BD2ED1">
        <w:rPr>
          <w:rFonts w:ascii="Times New Roman" w:eastAsia="Times New Roman" w:hAnsi="Times New Roman" w:cs="Times New Roman"/>
          <w:b/>
          <w:color w:val="auto"/>
          <w:sz w:val="24"/>
        </w:rPr>
        <w:tab/>
        <w:t>PROPOSAL SUBMISSION REQUIREMENTS</w:t>
      </w:r>
    </w:p>
    <w:p w:rsidR="000C2425" w:rsidRPr="00BD2ED1" w:rsidRDefault="000C2425">
      <w:pPr>
        <w:tabs>
          <w:tab w:val="left" w:pos="1440"/>
        </w:tabs>
        <w:rPr>
          <w:color w:val="auto"/>
        </w:rPr>
      </w:pPr>
    </w:p>
    <w:p w:rsidR="000C2425" w:rsidRPr="00BD2ED1" w:rsidRDefault="006012C2">
      <w:pPr>
        <w:tabs>
          <w:tab w:val="left" w:pos="180"/>
          <w:tab w:val="left" w:pos="720"/>
          <w:tab w:val="left" w:pos="1080"/>
          <w:tab w:val="left" w:pos="1440"/>
        </w:tabs>
        <w:ind w:left="180"/>
        <w:jc w:val="both"/>
        <w:rPr>
          <w:color w:val="auto"/>
        </w:rPr>
      </w:pPr>
      <w:r w:rsidRPr="00BD2ED1">
        <w:rPr>
          <w:color w:val="auto"/>
          <w:sz w:val="24"/>
        </w:rPr>
        <w:t xml:space="preserve">This section contains instructions for Bidders to use in preparing their proposals. The Bidder’s proposal must follow the outline used below, including the numbering and section and sub-section headings as they appear here.  Failure to use the outline specified in this section or to respond to all questions and instructions throughout this document may result in the proposal being disqualified as non-responsive or receiving a reduced score.  </w:t>
      </w:r>
      <w:r w:rsidRPr="00BD2ED1">
        <w:rPr>
          <w:color w:val="auto"/>
          <w:sz w:val="24"/>
          <w:u w:val="single"/>
        </w:rPr>
        <w:t>The Department and its evaluation team for this RFP have sole discretion to determine whether a variance from the RFP specifications should result in either disqualification or reduction in scoring of a proposal</w:t>
      </w:r>
      <w:r w:rsidRPr="00BD2ED1">
        <w:rPr>
          <w:color w:val="auto"/>
          <w:sz w:val="24"/>
        </w:rPr>
        <w:t>.  Rephrasing of the content provided in this RFP will, at best, be considered minimally responsive. The Department seeks detailed yet succinct responses that demonstrate the Bidder’s experience and ability to perform the requirements specified throughout this document.</w:t>
      </w:r>
    </w:p>
    <w:p w:rsidR="000C2425" w:rsidRPr="00BD2ED1" w:rsidRDefault="000C2425">
      <w:pPr>
        <w:tabs>
          <w:tab w:val="left" w:pos="360"/>
          <w:tab w:val="left" w:pos="720"/>
        </w:tabs>
        <w:ind w:left="360" w:hanging="358"/>
        <w:jc w:val="both"/>
        <w:rPr>
          <w:color w:val="auto"/>
          <w:sz w:val="24"/>
          <w:szCs w:val="24"/>
        </w:rPr>
      </w:pPr>
      <w:bookmarkStart w:id="28" w:name="h.1pxezwc" w:colFirst="0" w:colLast="0"/>
      <w:bookmarkEnd w:id="28"/>
    </w:p>
    <w:p w:rsidR="000C2425" w:rsidRPr="00BD2ED1" w:rsidRDefault="006012C2">
      <w:pPr>
        <w:pStyle w:val="Heading2"/>
        <w:numPr>
          <w:ilvl w:val="0"/>
          <w:numId w:val="2"/>
        </w:numPr>
        <w:spacing w:before="0" w:after="0"/>
        <w:ind w:hanging="358"/>
        <w:rPr>
          <w:rFonts w:ascii="Times New Roman" w:hAnsi="Times New Roman" w:cs="Times New Roman"/>
          <w:color w:val="auto"/>
          <w:szCs w:val="24"/>
        </w:rPr>
      </w:pPr>
      <w:r w:rsidRPr="00BD2ED1">
        <w:rPr>
          <w:rFonts w:ascii="Times New Roman" w:eastAsia="Times New Roman" w:hAnsi="Times New Roman" w:cs="Times New Roman"/>
          <w:color w:val="auto"/>
          <w:szCs w:val="24"/>
        </w:rPr>
        <w:t>Proposal Format</w:t>
      </w:r>
    </w:p>
    <w:p w:rsidR="000C2425" w:rsidRPr="00BD2ED1" w:rsidRDefault="000C2425">
      <w:pPr>
        <w:pStyle w:val="Heading2"/>
        <w:spacing w:before="0" w:after="0"/>
        <w:ind w:left="540"/>
        <w:rPr>
          <w:rFonts w:ascii="Times New Roman" w:hAnsi="Times New Roman" w:cs="Times New Roman"/>
          <w:color w:val="auto"/>
          <w:szCs w:val="24"/>
        </w:rPr>
      </w:pPr>
    </w:p>
    <w:p w:rsidR="000C2425" w:rsidRPr="00BD2ED1" w:rsidRDefault="006012C2">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58"/>
        <w:rPr>
          <w:color w:val="auto"/>
          <w:sz w:val="24"/>
          <w:szCs w:val="24"/>
        </w:rPr>
      </w:pPr>
      <w:r w:rsidRPr="00BD2ED1">
        <w:rPr>
          <w:b/>
          <w:color w:val="auto"/>
          <w:sz w:val="24"/>
          <w:szCs w:val="24"/>
        </w:rPr>
        <w:t>1.</w:t>
      </w:r>
      <w:r w:rsidRPr="00BD2ED1">
        <w:rPr>
          <w:b/>
          <w:color w:val="auto"/>
          <w:sz w:val="24"/>
          <w:szCs w:val="24"/>
        </w:rPr>
        <w:tab/>
      </w:r>
      <w:r w:rsidRPr="00BD2ED1">
        <w:rPr>
          <w:color w:val="auto"/>
          <w:sz w:val="24"/>
          <w:szCs w:val="24"/>
        </w:rPr>
        <w:t>For clarity, the proposal should be typed or printed.  Proposals should be single-spaced with 1” margins on white 8 ½” x 11” paper using a font no smaller than 12 point Times New Roman or similar.</w:t>
      </w:r>
    </w:p>
    <w:p w:rsidR="000C2425" w:rsidRPr="00BD2ED1" w:rsidRDefault="006012C2">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58"/>
        <w:rPr>
          <w:color w:val="auto"/>
          <w:sz w:val="24"/>
          <w:szCs w:val="24"/>
        </w:rPr>
      </w:pPr>
      <w:r w:rsidRPr="00BD2ED1">
        <w:rPr>
          <w:b/>
          <w:color w:val="auto"/>
          <w:sz w:val="24"/>
          <w:szCs w:val="24"/>
        </w:rPr>
        <w:t>2.</w:t>
      </w:r>
      <w:r w:rsidRPr="00BD2ED1">
        <w:rPr>
          <w:b/>
          <w:color w:val="auto"/>
          <w:sz w:val="24"/>
          <w:szCs w:val="24"/>
        </w:rPr>
        <w:tab/>
      </w:r>
      <w:r w:rsidRPr="00BD2ED1">
        <w:rPr>
          <w:color w:val="auto"/>
          <w:sz w:val="24"/>
          <w:szCs w:val="24"/>
        </w:rPr>
        <w:t>All pages should be numbered consecutively beginning with number 1 on the first page of the narrative (this does not include the cover page or table of contents pages) through to the end, including all forms and attachments.  For clarity, the Bidder’s name should appear on every page, including Attachments.  Each Attachment must reference the section or subsection number to which it corresponds.</w:t>
      </w:r>
    </w:p>
    <w:p w:rsidR="000C2425" w:rsidRPr="00BD2ED1" w:rsidRDefault="006012C2">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58"/>
        <w:rPr>
          <w:color w:val="auto"/>
          <w:sz w:val="24"/>
          <w:szCs w:val="24"/>
        </w:rPr>
      </w:pPr>
      <w:r w:rsidRPr="00BD2ED1">
        <w:rPr>
          <w:b/>
          <w:color w:val="auto"/>
          <w:sz w:val="24"/>
          <w:szCs w:val="24"/>
        </w:rPr>
        <w:t>3.</w:t>
      </w:r>
      <w:r w:rsidRPr="00BD2ED1">
        <w:rPr>
          <w:b/>
          <w:color w:val="auto"/>
          <w:sz w:val="24"/>
          <w:szCs w:val="24"/>
        </w:rPr>
        <w:tab/>
      </w:r>
      <w:r w:rsidRPr="00BD2ED1">
        <w:rPr>
          <w:color w:val="auto"/>
          <w:sz w:val="24"/>
          <w:szCs w:val="24"/>
        </w:rPr>
        <w:t xml:space="preserve">Bidders are asked to be brief and to respond to each question and instruction listed in the “Proposal Submission Requirements” section of this RFP.  Number each response in the proposal to correspond to the relevant question or instruction of the RFP.  </w:t>
      </w:r>
      <w:r w:rsidRPr="00BD2ED1">
        <w:rPr>
          <w:color w:val="auto"/>
          <w:sz w:val="24"/>
          <w:szCs w:val="24"/>
          <w:u w:val="single"/>
        </w:rPr>
        <w:t xml:space="preserve">The proposal should be limited </w:t>
      </w:r>
      <w:proofErr w:type="gramStart"/>
      <w:r w:rsidRPr="00BD2ED1">
        <w:rPr>
          <w:color w:val="auto"/>
          <w:sz w:val="24"/>
          <w:szCs w:val="24"/>
          <w:u w:val="single"/>
        </w:rPr>
        <w:t>to a maximum total of (20) pages</w:t>
      </w:r>
      <w:proofErr w:type="gramEnd"/>
      <w:r w:rsidRPr="00BD2ED1">
        <w:rPr>
          <w:color w:val="auto"/>
          <w:sz w:val="24"/>
          <w:szCs w:val="24"/>
        </w:rPr>
        <w:t>.  Pages provided beyond the aforementioned maximum amount will not be considered during evaluation.</w:t>
      </w:r>
    </w:p>
    <w:p w:rsidR="000C2425" w:rsidRPr="00BD2ED1" w:rsidRDefault="006012C2">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58"/>
        <w:rPr>
          <w:color w:val="auto"/>
          <w:sz w:val="24"/>
          <w:szCs w:val="24"/>
        </w:rPr>
      </w:pPr>
      <w:r w:rsidRPr="00BD2ED1">
        <w:rPr>
          <w:b/>
          <w:color w:val="auto"/>
          <w:sz w:val="24"/>
          <w:szCs w:val="24"/>
        </w:rPr>
        <w:t>4.</w:t>
      </w:r>
      <w:r w:rsidRPr="00BD2ED1">
        <w:rPr>
          <w:b/>
          <w:color w:val="auto"/>
          <w:sz w:val="24"/>
          <w:szCs w:val="24"/>
        </w:rPr>
        <w:tab/>
      </w:r>
      <w:r w:rsidRPr="00BD2ED1">
        <w:rPr>
          <w:color w:val="auto"/>
          <w:sz w:val="24"/>
          <w:szCs w:val="24"/>
        </w:rPr>
        <w:t xml:space="preserve">The following proposal elements, if applicable/requested, will not be counted as part of the maximum total number of pages allowed for the proposal: proposal cover page, table of contents, financial forms, any required attachments, appendices, or forms provided by the Department in the RFP, organizational charts, job descriptions, or staff résumés. </w:t>
      </w:r>
    </w:p>
    <w:p w:rsidR="000C2425" w:rsidRPr="00BD2ED1" w:rsidRDefault="006012C2">
      <w:pPr>
        <w:tabs>
          <w:tab w:val="left" w:pos="720"/>
        </w:tabs>
        <w:ind w:left="720" w:hanging="358"/>
        <w:rPr>
          <w:color w:val="auto"/>
          <w:sz w:val="24"/>
          <w:szCs w:val="24"/>
        </w:rPr>
      </w:pPr>
      <w:r w:rsidRPr="00BD2ED1">
        <w:rPr>
          <w:b/>
          <w:color w:val="auto"/>
          <w:sz w:val="24"/>
          <w:szCs w:val="24"/>
        </w:rPr>
        <w:t>5.</w:t>
      </w:r>
      <w:r w:rsidRPr="00BD2ED1">
        <w:rPr>
          <w:b/>
          <w:color w:val="auto"/>
          <w:sz w:val="24"/>
          <w:szCs w:val="24"/>
        </w:rPr>
        <w:tab/>
      </w:r>
      <w:r w:rsidRPr="00BD2ED1">
        <w:rPr>
          <w:color w:val="auto"/>
          <w:sz w:val="24"/>
          <w:szCs w:val="24"/>
        </w:rPr>
        <w:t>The Bidder may not provide additional attachments beyond those specified in the RFP for the purpose of extending their response.  Any material exceeding the proposal limit will not be considered in rating the proposals and will not be returned.  Bidders shall not include brochures or other promotional material with their proposals.  Additional materials will not be considered part of the proposal and will not be evaluated.</w:t>
      </w:r>
    </w:p>
    <w:p w:rsidR="000C2425" w:rsidRPr="00BD2ED1" w:rsidRDefault="006012C2">
      <w:pPr>
        <w:tabs>
          <w:tab w:val="left" w:pos="720"/>
        </w:tabs>
        <w:ind w:left="720" w:hanging="358"/>
        <w:rPr>
          <w:color w:val="auto"/>
          <w:sz w:val="24"/>
          <w:szCs w:val="24"/>
        </w:rPr>
      </w:pPr>
      <w:r w:rsidRPr="00BD2ED1">
        <w:rPr>
          <w:b/>
          <w:color w:val="auto"/>
          <w:sz w:val="24"/>
          <w:szCs w:val="24"/>
        </w:rPr>
        <w:t>6.</w:t>
      </w:r>
      <w:r w:rsidRPr="00BD2ED1">
        <w:rPr>
          <w:b/>
          <w:color w:val="auto"/>
          <w:sz w:val="24"/>
          <w:szCs w:val="24"/>
        </w:rPr>
        <w:tab/>
      </w:r>
      <w:r w:rsidRPr="00BD2ED1">
        <w:rPr>
          <w:color w:val="auto"/>
          <w:sz w:val="24"/>
          <w:szCs w:val="24"/>
        </w:rPr>
        <w:t>Include any forms provided in the application package or reproduce those forms as closely as possible.  All information should be presented in the same order and format as described in the RFP.</w:t>
      </w:r>
    </w:p>
    <w:p w:rsidR="000C2425" w:rsidRPr="00BD2ED1" w:rsidRDefault="006012C2">
      <w:pPr>
        <w:tabs>
          <w:tab w:val="left" w:pos="720"/>
        </w:tabs>
        <w:ind w:left="720" w:hanging="358"/>
        <w:rPr>
          <w:color w:val="auto"/>
          <w:sz w:val="24"/>
          <w:szCs w:val="24"/>
        </w:rPr>
      </w:pPr>
      <w:r w:rsidRPr="00BD2ED1">
        <w:rPr>
          <w:b/>
          <w:color w:val="auto"/>
          <w:sz w:val="24"/>
          <w:szCs w:val="24"/>
        </w:rPr>
        <w:t>7.</w:t>
      </w:r>
      <w:r w:rsidRPr="00BD2ED1">
        <w:rPr>
          <w:b/>
          <w:color w:val="auto"/>
          <w:sz w:val="24"/>
          <w:szCs w:val="24"/>
        </w:rPr>
        <w:tab/>
      </w:r>
      <w:r w:rsidRPr="00BD2ED1">
        <w:rPr>
          <w:color w:val="auto"/>
          <w:sz w:val="24"/>
          <w:szCs w:val="24"/>
        </w:rPr>
        <w:t xml:space="preserve">It is the responsibility of the Bidder to provide </w:t>
      </w:r>
      <w:r w:rsidRPr="00BD2ED1">
        <w:rPr>
          <w:color w:val="auto"/>
          <w:sz w:val="24"/>
          <w:szCs w:val="24"/>
          <w:u w:val="single"/>
        </w:rPr>
        <w:t>all</w:t>
      </w:r>
      <w:r w:rsidRPr="00BD2ED1">
        <w:rPr>
          <w:color w:val="auto"/>
          <w:sz w:val="24"/>
          <w:szCs w:val="24"/>
        </w:rPr>
        <w:t xml:space="preserve"> information requested in the RFP package </w:t>
      </w:r>
      <w:r w:rsidRPr="00BD2ED1">
        <w:rPr>
          <w:color w:val="auto"/>
          <w:sz w:val="24"/>
          <w:szCs w:val="24"/>
          <w:u w:val="single"/>
        </w:rPr>
        <w:t>at the time of submission</w:t>
      </w:r>
      <w:r w:rsidRPr="00BD2ED1">
        <w:rPr>
          <w:color w:val="auto"/>
          <w:sz w:val="24"/>
          <w:szCs w:val="24"/>
        </w:rPr>
        <w:t>.  Failure to provide information requested in this RFP may, at the discretion of the Department’s evaluation review team, result in a lower rating for the incomplete sections and may result in the proposal being disqualified for consideration.</w:t>
      </w:r>
    </w:p>
    <w:p w:rsidR="000C2425" w:rsidRPr="00BD2ED1" w:rsidRDefault="006012C2">
      <w:pPr>
        <w:tabs>
          <w:tab w:val="left" w:pos="720"/>
        </w:tabs>
        <w:ind w:left="720" w:hanging="358"/>
        <w:rPr>
          <w:color w:val="auto"/>
          <w:sz w:val="24"/>
          <w:szCs w:val="24"/>
        </w:rPr>
      </w:pPr>
      <w:r w:rsidRPr="00BD2ED1">
        <w:rPr>
          <w:b/>
          <w:color w:val="auto"/>
          <w:sz w:val="24"/>
          <w:szCs w:val="24"/>
        </w:rPr>
        <w:t>8.</w:t>
      </w:r>
      <w:r w:rsidRPr="00BD2ED1">
        <w:rPr>
          <w:b/>
          <w:color w:val="auto"/>
          <w:sz w:val="24"/>
          <w:szCs w:val="24"/>
        </w:rPr>
        <w:tab/>
      </w:r>
      <w:r w:rsidRPr="00BD2ED1">
        <w:rPr>
          <w:color w:val="auto"/>
          <w:sz w:val="24"/>
          <w:szCs w:val="24"/>
        </w:rPr>
        <w:t xml:space="preserve">Bidders should complete and submit the proposal cover page provided in Appendix A of this RFP and provide it with the Bidder’s proposal.  The cover page must be the first page of the proposal package.  It is important that the cover page show the specific information requested, including Bidder </w:t>
      </w:r>
      <w:proofErr w:type="gramStart"/>
      <w:r w:rsidRPr="00BD2ED1">
        <w:rPr>
          <w:color w:val="auto"/>
          <w:sz w:val="24"/>
          <w:szCs w:val="24"/>
        </w:rPr>
        <w:t>address(</w:t>
      </w:r>
      <w:proofErr w:type="spellStart"/>
      <w:proofErr w:type="gramEnd"/>
      <w:r w:rsidRPr="00BD2ED1">
        <w:rPr>
          <w:color w:val="auto"/>
          <w:sz w:val="24"/>
          <w:szCs w:val="24"/>
        </w:rPr>
        <w:t>es</w:t>
      </w:r>
      <w:proofErr w:type="spellEnd"/>
      <w:r w:rsidRPr="00BD2ED1">
        <w:rPr>
          <w:color w:val="auto"/>
          <w:sz w:val="24"/>
          <w:szCs w:val="24"/>
        </w:rPr>
        <w:t xml:space="preserve">) and other details listed.  The proposal cover page shall be dated and signed by a person authorized to enter into contracts on behalf of the Bidder.  </w:t>
      </w:r>
    </w:p>
    <w:p w:rsidR="000C2425" w:rsidRDefault="000C2425">
      <w:pPr>
        <w:tabs>
          <w:tab w:val="left" w:pos="360"/>
          <w:tab w:val="left" w:pos="720"/>
        </w:tabs>
        <w:jc w:val="both"/>
        <w:rPr>
          <w:color w:val="auto"/>
        </w:rPr>
      </w:pPr>
      <w:bookmarkStart w:id="29" w:name="h.49x2ik5" w:colFirst="0" w:colLast="0"/>
      <w:bookmarkEnd w:id="29"/>
    </w:p>
    <w:p w:rsidR="00AA1E9A" w:rsidRPr="00BD2ED1" w:rsidRDefault="00AA1E9A">
      <w:pPr>
        <w:tabs>
          <w:tab w:val="left" w:pos="360"/>
          <w:tab w:val="left" w:pos="720"/>
        </w:tabs>
        <w:jc w:val="both"/>
        <w:rPr>
          <w:color w:val="auto"/>
        </w:rPr>
      </w:pPr>
    </w:p>
    <w:p w:rsidR="000C2425" w:rsidRPr="00BD2ED1" w:rsidRDefault="006012C2">
      <w:pPr>
        <w:pStyle w:val="Heading2"/>
        <w:numPr>
          <w:ilvl w:val="0"/>
          <w:numId w:val="2"/>
        </w:numPr>
        <w:spacing w:before="0" w:after="0"/>
        <w:ind w:hanging="358"/>
        <w:rPr>
          <w:color w:val="auto"/>
        </w:rPr>
      </w:pPr>
      <w:r w:rsidRPr="00BD2ED1">
        <w:rPr>
          <w:rFonts w:ascii="Times New Roman" w:eastAsia="Times New Roman" w:hAnsi="Times New Roman" w:cs="Times New Roman"/>
          <w:color w:val="auto"/>
          <w:sz w:val="20"/>
        </w:rPr>
        <w:t xml:space="preserve">Proposal Contents </w:t>
      </w:r>
    </w:p>
    <w:p w:rsidR="000C2425" w:rsidRPr="00BD2ED1" w:rsidRDefault="000C2425">
      <w:pPr>
        <w:tabs>
          <w:tab w:val="left" w:pos="360"/>
          <w:tab w:val="left" w:pos="720"/>
        </w:tabs>
        <w:jc w:val="both"/>
        <w:rPr>
          <w:color w:val="auto"/>
        </w:rPr>
      </w:pPr>
      <w:bookmarkStart w:id="30" w:name="h.2p2csry" w:colFirst="0" w:colLast="0"/>
      <w:bookmarkEnd w:id="30"/>
    </w:p>
    <w:p w:rsidR="000C2425" w:rsidRPr="00BD2ED1" w:rsidRDefault="006012C2">
      <w:pPr>
        <w:pStyle w:val="Heading3"/>
        <w:spacing w:before="0" w:after="0"/>
        <w:ind w:firstLine="540"/>
        <w:rPr>
          <w:color w:val="auto"/>
        </w:rPr>
      </w:pPr>
      <w:r w:rsidRPr="00BD2ED1">
        <w:rPr>
          <w:color w:val="auto"/>
          <w:u w:val="single"/>
        </w:rPr>
        <w:t>Section I</w:t>
      </w:r>
      <w:r w:rsidRPr="00BD2ED1">
        <w:rPr>
          <w:color w:val="auto"/>
        </w:rPr>
        <w:t xml:space="preserve">   Organization Qualifications and Experience</w:t>
      </w:r>
      <w:r w:rsidRPr="00BD2ED1">
        <w:rPr>
          <w:color w:val="auto"/>
        </w:rPr>
        <w:tab/>
      </w:r>
    </w:p>
    <w:p w:rsidR="000C2425" w:rsidRPr="00BD2ED1" w:rsidRDefault="006012C2">
      <w:pPr>
        <w:tabs>
          <w:tab w:val="left" w:pos="6585"/>
        </w:tabs>
        <w:ind w:left="288"/>
        <w:rPr>
          <w:color w:val="auto"/>
        </w:rPr>
      </w:pPr>
      <w:r w:rsidRPr="00BD2ED1">
        <w:rPr>
          <w:b/>
          <w:color w:val="auto"/>
          <w:sz w:val="24"/>
        </w:rPr>
        <w:tab/>
      </w:r>
    </w:p>
    <w:p w:rsidR="000C2425" w:rsidRPr="00BD2ED1" w:rsidRDefault="006012C2">
      <w:pPr>
        <w:numPr>
          <w:ilvl w:val="0"/>
          <w:numId w:val="1"/>
        </w:numPr>
        <w:tabs>
          <w:tab w:val="left" w:pos="900"/>
          <w:tab w:val="left" w:pos="1080"/>
          <w:tab w:val="left" w:pos="1440"/>
        </w:tabs>
        <w:ind w:hanging="358"/>
        <w:rPr>
          <w:color w:val="auto"/>
        </w:rPr>
      </w:pPr>
      <w:r w:rsidRPr="00BD2ED1">
        <w:rPr>
          <w:b/>
          <w:color w:val="auto"/>
          <w:sz w:val="24"/>
        </w:rPr>
        <w:t>Description of the Organization</w:t>
      </w:r>
    </w:p>
    <w:p w:rsidR="000C2425" w:rsidRPr="00BD2ED1" w:rsidRDefault="006012C2">
      <w:pPr>
        <w:tabs>
          <w:tab w:val="left" w:pos="900"/>
          <w:tab w:val="left" w:pos="1080"/>
          <w:tab w:val="left" w:pos="1440"/>
        </w:tabs>
        <w:ind w:left="900"/>
        <w:rPr>
          <w:color w:val="auto"/>
        </w:rPr>
      </w:pPr>
      <w:r w:rsidRPr="00BD2ED1">
        <w:rPr>
          <w:color w:val="auto"/>
          <w:sz w:val="24"/>
        </w:rPr>
        <w:t>Present a detailed statement of qualifications and summary of relevant experience. If subcontractors are to be used, provide a list that specifies the name, address, phone number, contact person, and a brief description of the subcontractors’ organizational capacity and qualifications.</w:t>
      </w:r>
    </w:p>
    <w:p w:rsidR="000C2425" w:rsidRPr="00BD2ED1" w:rsidRDefault="000C2425">
      <w:pPr>
        <w:rPr>
          <w:color w:val="auto"/>
        </w:rPr>
      </w:pPr>
    </w:p>
    <w:p w:rsidR="000C2425" w:rsidRPr="00BD2ED1" w:rsidRDefault="000C2425">
      <w:pPr>
        <w:rPr>
          <w:color w:val="auto"/>
        </w:rPr>
      </w:pPr>
    </w:p>
    <w:p w:rsidR="000C2425" w:rsidRPr="00BD2ED1" w:rsidRDefault="000C2425">
      <w:pPr>
        <w:rPr>
          <w:color w:val="auto"/>
        </w:rPr>
      </w:pPr>
    </w:p>
    <w:p w:rsidR="000C2425" w:rsidRPr="00BD2ED1" w:rsidRDefault="006012C2">
      <w:pPr>
        <w:numPr>
          <w:ilvl w:val="0"/>
          <w:numId w:val="1"/>
        </w:numPr>
        <w:tabs>
          <w:tab w:val="left" w:pos="900"/>
          <w:tab w:val="left" w:pos="1080"/>
          <w:tab w:val="left" w:pos="1440"/>
        </w:tabs>
        <w:ind w:hanging="358"/>
        <w:rPr>
          <w:color w:val="auto"/>
        </w:rPr>
      </w:pPr>
      <w:r w:rsidRPr="00BD2ED1">
        <w:rPr>
          <w:b/>
          <w:color w:val="auto"/>
          <w:sz w:val="24"/>
        </w:rPr>
        <w:t>Organizational Description and Qualifications</w:t>
      </w:r>
      <w:r w:rsidRPr="00BD2ED1">
        <w:rPr>
          <w:color w:val="auto"/>
          <w:sz w:val="24"/>
        </w:rPr>
        <w:t xml:space="preserve">  </w:t>
      </w:r>
    </w:p>
    <w:p w:rsidR="000C2425" w:rsidRPr="00BD2ED1" w:rsidRDefault="000C2425">
      <w:pPr>
        <w:tabs>
          <w:tab w:val="left" w:pos="900"/>
        </w:tabs>
        <w:ind w:left="900"/>
        <w:rPr>
          <w:color w:val="auto"/>
        </w:rPr>
      </w:pPr>
    </w:p>
    <w:p w:rsidR="000C2425" w:rsidRPr="00BD2ED1" w:rsidRDefault="006012C2">
      <w:pPr>
        <w:tabs>
          <w:tab w:val="left" w:pos="1440"/>
        </w:tabs>
        <w:ind w:left="1440" w:hanging="358"/>
        <w:rPr>
          <w:color w:val="auto"/>
        </w:rPr>
      </w:pPr>
      <w:r w:rsidRPr="00BD2ED1">
        <w:rPr>
          <w:color w:val="auto"/>
          <w:sz w:val="24"/>
        </w:rPr>
        <w:t>a.</w:t>
      </w:r>
      <w:r w:rsidRPr="00BD2ED1">
        <w:rPr>
          <w:color w:val="auto"/>
          <w:sz w:val="24"/>
        </w:rPr>
        <w:tab/>
        <w:t>Location of the corporate headquarters. Also, describe the current or proposed location where services will be provided or from which the contract will be managed.</w:t>
      </w:r>
    </w:p>
    <w:p w:rsidR="000C2425" w:rsidRPr="00BD2ED1" w:rsidRDefault="006012C2">
      <w:pPr>
        <w:tabs>
          <w:tab w:val="left" w:pos="1440"/>
        </w:tabs>
        <w:ind w:left="1440" w:hanging="358"/>
        <w:rPr>
          <w:color w:val="auto"/>
        </w:rPr>
      </w:pPr>
      <w:r w:rsidRPr="00BD2ED1">
        <w:rPr>
          <w:color w:val="auto"/>
          <w:sz w:val="24"/>
        </w:rPr>
        <w:t>b.</w:t>
      </w:r>
      <w:r w:rsidRPr="00BD2ED1">
        <w:rPr>
          <w:color w:val="auto"/>
          <w:sz w:val="24"/>
        </w:rPr>
        <w:tab/>
        <w:t>Attach documentation of any applicable Maine licensure requirements (or any specific credentials required).</w:t>
      </w:r>
    </w:p>
    <w:p w:rsidR="000C2425" w:rsidRPr="00BD2ED1" w:rsidRDefault="006012C2">
      <w:pPr>
        <w:tabs>
          <w:tab w:val="left" w:pos="1440"/>
        </w:tabs>
        <w:ind w:left="1440" w:hanging="358"/>
        <w:rPr>
          <w:color w:val="auto"/>
        </w:rPr>
      </w:pPr>
      <w:r w:rsidRPr="00BD2ED1">
        <w:rPr>
          <w:color w:val="auto"/>
          <w:sz w:val="24"/>
        </w:rPr>
        <w:t>c.</w:t>
      </w:r>
      <w:r w:rsidRPr="00BD2ED1">
        <w:rPr>
          <w:color w:val="auto"/>
          <w:sz w:val="24"/>
        </w:rPr>
        <w:tab/>
        <w:t xml:space="preserve">Attach a certificate of insurance on a standard </w:t>
      </w:r>
      <w:proofErr w:type="spellStart"/>
      <w:r w:rsidRPr="00BD2ED1">
        <w:rPr>
          <w:color w:val="auto"/>
          <w:sz w:val="24"/>
        </w:rPr>
        <w:t>Acord</w:t>
      </w:r>
      <w:proofErr w:type="spellEnd"/>
      <w:r w:rsidRPr="00BD2ED1">
        <w:rPr>
          <w:color w:val="auto"/>
          <w:sz w:val="24"/>
        </w:rPr>
        <w:t xml:space="preserve"> form (or the equivalent) evidencing the Bidder’s general liability, professional liability and any other relevant liability insurance policies that might be associated with this contract.</w:t>
      </w:r>
    </w:p>
    <w:p w:rsidR="000C2425" w:rsidRPr="00BD2ED1" w:rsidRDefault="000C2425">
      <w:pPr>
        <w:rPr>
          <w:color w:val="auto"/>
        </w:rPr>
      </w:pPr>
    </w:p>
    <w:p w:rsidR="000C2425" w:rsidRPr="00BD2ED1" w:rsidRDefault="006012C2">
      <w:pPr>
        <w:numPr>
          <w:ilvl w:val="0"/>
          <w:numId w:val="1"/>
        </w:numPr>
        <w:tabs>
          <w:tab w:val="left" w:pos="900"/>
          <w:tab w:val="left" w:pos="1080"/>
          <w:tab w:val="left" w:pos="1440"/>
        </w:tabs>
        <w:ind w:hanging="358"/>
        <w:rPr>
          <w:color w:val="auto"/>
        </w:rPr>
      </w:pPr>
      <w:r w:rsidRPr="00BD2ED1">
        <w:rPr>
          <w:b/>
          <w:color w:val="auto"/>
          <w:sz w:val="24"/>
        </w:rPr>
        <w:t>Organizational Experience</w:t>
      </w:r>
    </w:p>
    <w:p w:rsidR="000C2425" w:rsidRPr="00BD2ED1" w:rsidRDefault="006012C2">
      <w:pPr>
        <w:tabs>
          <w:tab w:val="left" w:pos="900"/>
          <w:tab w:val="left" w:pos="1080"/>
          <w:tab w:val="left" w:pos="1440"/>
        </w:tabs>
        <w:ind w:left="900"/>
        <w:rPr>
          <w:color w:val="auto"/>
        </w:rPr>
      </w:pPr>
      <w:r w:rsidRPr="00BD2ED1">
        <w:rPr>
          <w:color w:val="auto"/>
          <w:sz w:val="24"/>
        </w:rPr>
        <w:t>Briefly describe the history of the Bidder’s organization, especially regarding skills pertinent to the specific work required by the RFP and any special or unique characteristics of the organization which would make it especially qualified to perform the required work activities.  Include similar information for any subcontractors.</w:t>
      </w:r>
    </w:p>
    <w:p w:rsidR="000C2425" w:rsidRPr="00BD2ED1" w:rsidRDefault="000C2425">
      <w:pPr>
        <w:tabs>
          <w:tab w:val="left" w:pos="360"/>
          <w:tab w:val="left" w:pos="720"/>
          <w:tab w:val="left" w:pos="1080"/>
          <w:tab w:val="left" w:pos="1440"/>
        </w:tabs>
        <w:rPr>
          <w:color w:val="auto"/>
        </w:rPr>
      </w:pPr>
    </w:p>
    <w:p w:rsidR="000C2425" w:rsidRPr="00BD2ED1" w:rsidRDefault="006012C2">
      <w:pPr>
        <w:numPr>
          <w:ilvl w:val="0"/>
          <w:numId w:val="1"/>
        </w:numPr>
        <w:tabs>
          <w:tab w:val="left" w:pos="900"/>
          <w:tab w:val="left" w:pos="1080"/>
          <w:tab w:val="left" w:pos="1440"/>
        </w:tabs>
        <w:ind w:hanging="358"/>
        <w:rPr>
          <w:color w:val="auto"/>
        </w:rPr>
      </w:pPr>
      <w:r w:rsidRPr="00BD2ED1">
        <w:rPr>
          <w:b/>
          <w:color w:val="auto"/>
          <w:sz w:val="24"/>
        </w:rPr>
        <w:t>Description of Experience with Similar Projects</w:t>
      </w:r>
    </w:p>
    <w:p w:rsidR="000C2425" w:rsidRPr="00BD2ED1" w:rsidRDefault="006012C2">
      <w:pPr>
        <w:tabs>
          <w:tab w:val="left" w:pos="360"/>
          <w:tab w:val="left" w:pos="720"/>
          <w:tab w:val="left" w:pos="1440"/>
        </w:tabs>
        <w:ind w:left="1440" w:hanging="358"/>
        <w:rPr>
          <w:color w:val="auto"/>
        </w:rPr>
      </w:pPr>
      <w:r w:rsidRPr="00BD2ED1">
        <w:rPr>
          <w:color w:val="auto"/>
          <w:sz w:val="24"/>
        </w:rPr>
        <w:t>a.</w:t>
      </w:r>
      <w:r w:rsidRPr="00BD2ED1">
        <w:rPr>
          <w:color w:val="auto"/>
          <w:sz w:val="24"/>
        </w:rPr>
        <w:tab/>
        <w:t>Provide a description of five projects that occurred within the past five years which reflect experience and expertise needed in performing the functions described in the “Scope of Services” portion of this RFP.  For each of the five examples provided, a contact person from the client organization involved should be listed, along with that person’s telephone number.  Please note that contract history with the State of Maine, whether positive or negative, may be considered in rating proposals even if not provided by the Bidder.</w:t>
      </w:r>
    </w:p>
    <w:p w:rsidR="000C2425" w:rsidRPr="00BD2ED1" w:rsidRDefault="006012C2">
      <w:pPr>
        <w:tabs>
          <w:tab w:val="left" w:pos="360"/>
          <w:tab w:val="left" w:pos="720"/>
          <w:tab w:val="left" w:pos="1440"/>
          <w:tab w:val="left" w:pos="1800"/>
        </w:tabs>
        <w:ind w:left="1440" w:hanging="358"/>
        <w:rPr>
          <w:color w:val="auto"/>
        </w:rPr>
      </w:pPr>
      <w:r w:rsidRPr="00BD2ED1">
        <w:rPr>
          <w:color w:val="auto"/>
          <w:sz w:val="24"/>
        </w:rPr>
        <w:t>b.</w:t>
      </w:r>
      <w:r w:rsidRPr="00BD2ED1">
        <w:rPr>
          <w:color w:val="auto"/>
          <w:sz w:val="24"/>
        </w:rPr>
        <w:tab/>
        <w:t xml:space="preserve">If the Bidder has not provided similar services, note this, and describe experience with projects that highlight the Bidder’s general capabilities. </w:t>
      </w:r>
      <w:r w:rsidRPr="00BD2ED1">
        <w:rPr>
          <w:color w:val="auto"/>
          <w:sz w:val="24"/>
        </w:rPr>
        <w:tab/>
      </w:r>
    </w:p>
    <w:p w:rsidR="000C2425" w:rsidRPr="00BD2ED1" w:rsidRDefault="006012C2">
      <w:pPr>
        <w:tabs>
          <w:tab w:val="left" w:pos="900"/>
        </w:tabs>
        <w:ind w:left="900"/>
        <w:rPr>
          <w:color w:val="auto"/>
        </w:rPr>
      </w:pPr>
      <w:bookmarkStart w:id="31" w:name="h.147n2zr" w:colFirst="0" w:colLast="0"/>
      <w:bookmarkEnd w:id="31"/>
      <w:r w:rsidRPr="00BD2ED1">
        <w:rPr>
          <w:color w:val="auto"/>
          <w:sz w:val="24"/>
        </w:rPr>
        <w:tab/>
      </w:r>
    </w:p>
    <w:p w:rsidR="000C2425" w:rsidRPr="00BD2ED1" w:rsidRDefault="006012C2">
      <w:pPr>
        <w:pStyle w:val="Heading3"/>
        <w:spacing w:before="0" w:after="0"/>
        <w:ind w:firstLine="540"/>
        <w:rPr>
          <w:color w:val="auto"/>
        </w:rPr>
      </w:pPr>
      <w:r w:rsidRPr="00BD2ED1">
        <w:rPr>
          <w:color w:val="auto"/>
          <w:u w:val="single"/>
        </w:rPr>
        <w:t>Section II</w:t>
      </w:r>
      <w:r w:rsidRPr="00BD2ED1">
        <w:rPr>
          <w:color w:val="auto"/>
        </w:rPr>
        <w:t xml:space="preserve">   Specifications of Work to be </w:t>
      </w:r>
      <w:proofErr w:type="gramStart"/>
      <w:r w:rsidRPr="00BD2ED1">
        <w:rPr>
          <w:color w:val="auto"/>
        </w:rPr>
        <w:t>Performed</w:t>
      </w:r>
      <w:proofErr w:type="gramEnd"/>
      <w:r w:rsidRPr="00BD2ED1">
        <w:rPr>
          <w:b w:val="0"/>
          <w:color w:val="auto"/>
        </w:rPr>
        <w:tab/>
      </w:r>
    </w:p>
    <w:p w:rsidR="000C2425" w:rsidRPr="00BD2ED1" w:rsidRDefault="000C2425">
      <w:pPr>
        <w:rPr>
          <w:color w:val="auto"/>
        </w:rPr>
      </w:pPr>
    </w:p>
    <w:p w:rsidR="000C2425" w:rsidRPr="00BD2ED1" w:rsidRDefault="006012C2">
      <w:pPr>
        <w:tabs>
          <w:tab w:val="left" w:pos="900"/>
          <w:tab w:val="left" w:pos="1440"/>
        </w:tabs>
        <w:ind w:left="900" w:hanging="358"/>
        <w:rPr>
          <w:color w:val="auto"/>
        </w:rPr>
      </w:pPr>
      <w:r w:rsidRPr="00BD2ED1">
        <w:rPr>
          <w:b/>
          <w:color w:val="auto"/>
          <w:sz w:val="24"/>
        </w:rPr>
        <w:t>1.</w:t>
      </w:r>
      <w:r w:rsidRPr="00BD2ED1">
        <w:rPr>
          <w:b/>
          <w:color w:val="auto"/>
          <w:sz w:val="24"/>
        </w:rPr>
        <w:tab/>
        <w:t xml:space="preserve">Services to be </w:t>
      </w:r>
      <w:proofErr w:type="gramStart"/>
      <w:r w:rsidRPr="00BD2ED1">
        <w:rPr>
          <w:b/>
          <w:color w:val="auto"/>
          <w:sz w:val="24"/>
        </w:rPr>
        <w:t>Provided</w:t>
      </w:r>
      <w:proofErr w:type="gramEnd"/>
    </w:p>
    <w:p w:rsidR="000C2425" w:rsidRPr="00BD2ED1" w:rsidRDefault="006012C2">
      <w:pPr>
        <w:tabs>
          <w:tab w:val="left" w:pos="900"/>
          <w:tab w:val="left" w:pos="1440"/>
        </w:tabs>
        <w:ind w:left="900" w:hanging="358"/>
        <w:rPr>
          <w:color w:val="auto"/>
        </w:rPr>
      </w:pPr>
      <w:r w:rsidRPr="00BD2ED1">
        <w:rPr>
          <w:color w:val="auto"/>
          <w:sz w:val="24"/>
        </w:rPr>
        <w:tab/>
        <w:t xml:space="preserve">Discuss the Scope of Services referenced above in this RFP and what the Bidder will offer.  Give particular attention to describing the methods and resources you will use and how you will accomplish the tasks involved.  If subcontractors are involved, clearly identify the work each will perform.  </w:t>
      </w:r>
    </w:p>
    <w:p w:rsidR="000C2425" w:rsidRPr="00BD2ED1" w:rsidRDefault="000C2425">
      <w:pPr>
        <w:tabs>
          <w:tab w:val="left" w:pos="900"/>
          <w:tab w:val="left" w:pos="1440"/>
        </w:tabs>
        <w:ind w:left="900" w:hanging="358"/>
        <w:rPr>
          <w:color w:val="auto"/>
        </w:rPr>
      </w:pPr>
    </w:p>
    <w:p w:rsidR="000C2425" w:rsidRPr="00BD2ED1" w:rsidRDefault="006012C2">
      <w:pPr>
        <w:tabs>
          <w:tab w:val="left" w:pos="900"/>
          <w:tab w:val="left" w:pos="1440"/>
        </w:tabs>
        <w:ind w:left="900" w:hanging="358"/>
        <w:rPr>
          <w:color w:val="auto"/>
        </w:rPr>
      </w:pPr>
      <w:r w:rsidRPr="00BD2ED1">
        <w:rPr>
          <w:b/>
          <w:color w:val="auto"/>
          <w:sz w:val="24"/>
        </w:rPr>
        <w:t>2.</w:t>
      </w:r>
      <w:r w:rsidRPr="00BD2ED1">
        <w:rPr>
          <w:b/>
          <w:color w:val="auto"/>
          <w:sz w:val="24"/>
        </w:rPr>
        <w:tab/>
        <w:t>Implementation: Work Plan</w:t>
      </w:r>
    </w:p>
    <w:p w:rsidR="000C2425" w:rsidRPr="00BD2ED1" w:rsidRDefault="006012C2">
      <w:pPr>
        <w:tabs>
          <w:tab w:val="left" w:pos="900"/>
          <w:tab w:val="left" w:pos="1440"/>
        </w:tabs>
        <w:ind w:left="900" w:hanging="358"/>
        <w:rPr>
          <w:color w:val="auto"/>
        </w:rPr>
      </w:pPr>
      <w:r w:rsidRPr="00BD2ED1">
        <w:rPr>
          <w:color w:val="auto"/>
          <w:sz w:val="24"/>
        </w:rPr>
        <w:tab/>
        <w:t>Provide a realistic work plan for the implementation of the program through the first contract period.  Display the work plan in a timeline chart.  Concisely describe each program development and implementation task, the month it will be carried out and the person or position responsible for each task.  If applicable, make note of all tasks to be delegated to subcontractors.</w:t>
      </w:r>
    </w:p>
    <w:p w:rsidR="000C2425" w:rsidRPr="00BD2ED1" w:rsidRDefault="000C2425">
      <w:pPr>
        <w:tabs>
          <w:tab w:val="left" w:pos="360"/>
          <w:tab w:val="left" w:pos="720"/>
          <w:tab w:val="left" w:pos="1440"/>
          <w:tab w:val="left" w:pos="7200"/>
        </w:tabs>
        <w:rPr>
          <w:color w:val="auto"/>
        </w:rPr>
      </w:pPr>
      <w:bookmarkStart w:id="32" w:name="h.3o7alnk" w:colFirst="0" w:colLast="0"/>
      <w:bookmarkEnd w:id="32"/>
    </w:p>
    <w:p w:rsidR="000C2425" w:rsidRPr="00BD2ED1" w:rsidRDefault="000C2425">
      <w:pPr>
        <w:pStyle w:val="Heading3"/>
        <w:spacing w:before="0" w:after="0"/>
        <w:ind w:firstLine="540"/>
        <w:rPr>
          <w:color w:val="auto"/>
        </w:rPr>
      </w:pPr>
    </w:p>
    <w:p w:rsidR="00B63BB7" w:rsidRPr="00BD2ED1" w:rsidRDefault="00B63BB7" w:rsidP="00B63BB7">
      <w:pPr>
        <w:rPr>
          <w:color w:val="auto"/>
        </w:rPr>
      </w:pPr>
    </w:p>
    <w:p w:rsidR="000C2425" w:rsidRPr="00BD2ED1" w:rsidRDefault="006012C2">
      <w:pPr>
        <w:pStyle w:val="Heading3"/>
        <w:spacing w:before="0" w:after="0"/>
        <w:ind w:firstLine="540"/>
        <w:rPr>
          <w:color w:val="auto"/>
        </w:rPr>
      </w:pPr>
      <w:r w:rsidRPr="00BD2ED1">
        <w:rPr>
          <w:color w:val="auto"/>
          <w:u w:val="single"/>
        </w:rPr>
        <w:t>Section III</w:t>
      </w:r>
      <w:r w:rsidRPr="00BD2ED1">
        <w:rPr>
          <w:color w:val="auto"/>
        </w:rPr>
        <w:t xml:space="preserve">   Cost Proposal</w:t>
      </w:r>
    </w:p>
    <w:p w:rsidR="000C2425" w:rsidRPr="00BD2ED1" w:rsidRDefault="006012C2">
      <w:pPr>
        <w:tabs>
          <w:tab w:val="left" w:pos="720"/>
          <w:tab w:val="left" w:pos="1800"/>
          <w:tab w:val="left" w:pos="7200"/>
        </w:tabs>
        <w:ind w:left="720" w:hanging="358"/>
        <w:rPr>
          <w:color w:val="auto"/>
        </w:rPr>
      </w:pPr>
      <w:r w:rsidRPr="00BD2ED1">
        <w:rPr>
          <w:b/>
          <w:color w:val="auto"/>
          <w:sz w:val="24"/>
        </w:rPr>
        <w:tab/>
      </w:r>
    </w:p>
    <w:p w:rsidR="000C2425" w:rsidRPr="00BD2ED1" w:rsidRDefault="006012C2">
      <w:pPr>
        <w:pStyle w:val="Title"/>
        <w:tabs>
          <w:tab w:val="left" w:pos="900"/>
        </w:tabs>
        <w:spacing w:after="0"/>
        <w:ind w:left="900" w:hanging="358"/>
        <w:jc w:val="left"/>
        <w:rPr>
          <w:color w:val="auto"/>
        </w:rPr>
      </w:pPr>
      <w:r w:rsidRPr="00BD2ED1">
        <w:rPr>
          <w:rFonts w:ascii="Times New Roman" w:eastAsia="Times New Roman" w:hAnsi="Times New Roman" w:cs="Times New Roman"/>
          <w:b/>
          <w:color w:val="auto"/>
          <w:sz w:val="24"/>
        </w:rPr>
        <w:t>1.</w:t>
      </w:r>
      <w:r w:rsidRPr="00BD2ED1">
        <w:rPr>
          <w:rFonts w:ascii="Times New Roman" w:eastAsia="Times New Roman" w:hAnsi="Times New Roman" w:cs="Times New Roman"/>
          <w:b/>
          <w:color w:val="auto"/>
          <w:sz w:val="24"/>
        </w:rPr>
        <w:tab/>
        <w:t>General Instructions</w:t>
      </w:r>
    </w:p>
    <w:p w:rsidR="000C2425" w:rsidRPr="00BD2ED1" w:rsidRDefault="006012C2">
      <w:pPr>
        <w:tabs>
          <w:tab w:val="left" w:pos="360"/>
          <w:tab w:val="left" w:pos="720"/>
          <w:tab w:val="left" w:pos="1440"/>
        </w:tabs>
        <w:ind w:left="1440" w:hanging="358"/>
        <w:rPr>
          <w:color w:val="auto"/>
        </w:rPr>
      </w:pPr>
      <w:r w:rsidRPr="00BD2ED1">
        <w:rPr>
          <w:color w:val="auto"/>
          <w:sz w:val="24"/>
        </w:rPr>
        <w:t>a.</w:t>
      </w:r>
      <w:r w:rsidRPr="00BD2ED1">
        <w:rPr>
          <w:color w:val="auto"/>
          <w:sz w:val="24"/>
        </w:rPr>
        <w:tab/>
        <w:t xml:space="preserve">The Bidder must submit a cost proposal that covers the entire period of the contract, including any optional renewal periods.  Please use the expected contract start date of </w:t>
      </w:r>
      <w:r w:rsidR="00916691">
        <w:rPr>
          <w:color w:val="auto"/>
          <w:sz w:val="24"/>
        </w:rPr>
        <w:t>September</w:t>
      </w:r>
      <w:r w:rsidR="006F1BF4" w:rsidRPr="00BD2ED1">
        <w:rPr>
          <w:color w:val="auto"/>
          <w:sz w:val="24"/>
        </w:rPr>
        <w:t xml:space="preserve"> </w:t>
      </w:r>
      <w:r w:rsidR="00916691">
        <w:rPr>
          <w:color w:val="auto"/>
          <w:sz w:val="24"/>
        </w:rPr>
        <w:t>11</w:t>
      </w:r>
      <w:r w:rsidR="000B1964">
        <w:rPr>
          <w:color w:val="auto"/>
          <w:sz w:val="24"/>
        </w:rPr>
        <w:t>,</w:t>
      </w:r>
      <w:r w:rsidR="006F1BF4" w:rsidRPr="00BD2ED1">
        <w:rPr>
          <w:color w:val="auto"/>
          <w:sz w:val="24"/>
        </w:rPr>
        <w:t xml:space="preserve"> 2013</w:t>
      </w:r>
      <w:r w:rsidRPr="00BD2ED1">
        <w:rPr>
          <w:color w:val="auto"/>
          <w:sz w:val="24"/>
        </w:rPr>
        <w:t xml:space="preserve"> and an end date of </w:t>
      </w:r>
      <w:r w:rsidR="00916691">
        <w:rPr>
          <w:color w:val="auto"/>
          <w:sz w:val="24"/>
        </w:rPr>
        <w:t>September</w:t>
      </w:r>
      <w:r w:rsidR="006F1BF4" w:rsidRPr="00BD2ED1">
        <w:rPr>
          <w:color w:val="auto"/>
          <w:sz w:val="24"/>
        </w:rPr>
        <w:t xml:space="preserve"> </w:t>
      </w:r>
      <w:r w:rsidR="00916691">
        <w:rPr>
          <w:color w:val="auto"/>
          <w:sz w:val="24"/>
        </w:rPr>
        <w:t>11</w:t>
      </w:r>
      <w:r w:rsidR="000B1964">
        <w:rPr>
          <w:color w:val="auto"/>
          <w:sz w:val="24"/>
        </w:rPr>
        <w:t>,</w:t>
      </w:r>
      <w:r w:rsidR="006F1BF4" w:rsidRPr="00BD2ED1">
        <w:rPr>
          <w:color w:val="auto"/>
          <w:sz w:val="24"/>
        </w:rPr>
        <w:t xml:space="preserve"> 2014</w:t>
      </w:r>
      <w:r w:rsidRPr="00BD2ED1">
        <w:rPr>
          <w:color w:val="auto"/>
          <w:sz w:val="24"/>
        </w:rPr>
        <w:t xml:space="preserve"> in preparing this section.</w:t>
      </w:r>
    </w:p>
    <w:p w:rsidR="000C2425" w:rsidRPr="00BD2ED1" w:rsidRDefault="006012C2">
      <w:pPr>
        <w:tabs>
          <w:tab w:val="left" w:pos="360"/>
          <w:tab w:val="left" w:pos="720"/>
          <w:tab w:val="left" w:pos="1440"/>
        </w:tabs>
        <w:ind w:left="1440" w:hanging="358"/>
        <w:rPr>
          <w:color w:val="auto"/>
        </w:rPr>
      </w:pPr>
      <w:r w:rsidRPr="00BD2ED1">
        <w:rPr>
          <w:color w:val="auto"/>
          <w:sz w:val="24"/>
        </w:rPr>
        <w:t>b.</w:t>
      </w:r>
      <w:r w:rsidRPr="00BD2ED1">
        <w:rPr>
          <w:color w:val="auto"/>
          <w:sz w:val="24"/>
        </w:rPr>
        <w:tab/>
        <w:t>The cost proposal shall include the costs necessary for the Bidder to fully comply with the contract terms and conditions and RFP requirements.</w:t>
      </w:r>
    </w:p>
    <w:p w:rsidR="000C2425" w:rsidRPr="00BD2ED1" w:rsidRDefault="006012C2">
      <w:pPr>
        <w:tabs>
          <w:tab w:val="left" w:pos="360"/>
          <w:tab w:val="left" w:pos="720"/>
          <w:tab w:val="left" w:pos="1440"/>
        </w:tabs>
        <w:ind w:left="1440" w:hanging="358"/>
        <w:rPr>
          <w:color w:val="auto"/>
        </w:rPr>
      </w:pPr>
      <w:r w:rsidRPr="00BD2ED1">
        <w:rPr>
          <w:color w:val="auto"/>
          <w:sz w:val="24"/>
        </w:rPr>
        <w:t>c.</w:t>
      </w:r>
      <w:r w:rsidRPr="00BD2ED1">
        <w:rPr>
          <w:color w:val="auto"/>
          <w:sz w:val="24"/>
        </w:rPr>
        <w:tab/>
        <w:t>Failure to provide the requested information and to follow the required cost proposal format provided in Appendix B may result in the exclusion of the proposal from consideration, at the discretion of the Department.</w:t>
      </w:r>
    </w:p>
    <w:p w:rsidR="000C2425" w:rsidRPr="00BD2ED1" w:rsidRDefault="006012C2">
      <w:pPr>
        <w:tabs>
          <w:tab w:val="left" w:pos="360"/>
          <w:tab w:val="left" w:pos="720"/>
          <w:tab w:val="left" w:pos="1440"/>
        </w:tabs>
        <w:ind w:left="1440" w:hanging="358"/>
        <w:rPr>
          <w:color w:val="auto"/>
        </w:rPr>
      </w:pPr>
      <w:r w:rsidRPr="00BD2ED1">
        <w:rPr>
          <w:color w:val="auto"/>
          <w:sz w:val="24"/>
        </w:rPr>
        <w:t>d.</w:t>
      </w:r>
      <w:r w:rsidRPr="00BD2ED1">
        <w:rPr>
          <w:color w:val="auto"/>
          <w:sz w:val="24"/>
        </w:rPr>
        <w:tab/>
        <w:t>No costs related to the preparation of the proposal for this RFP or to the negotiation of the contract with the Department may be included in the proposal.  Only costs to be incurred after the contract effective date that are specifically related to the implementation or operation of contracted services may be included.</w:t>
      </w:r>
    </w:p>
    <w:p w:rsidR="000C2425" w:rsidRPr="00BD2ED1" w:rsidRDefault="000C2425">
      <w:pPr>
        <w:tabs>
          <w:tab w:val="left" w:pos="360"/>
          <w:tab w:val="left" w:pos="720"/>
          <w:tab w:val="left" w:pos="1080"/>
        </w:tabs>
        <w:ind w:left="720" w:hanging="718"/>
        <w:rPr>
          <w:color w:val="auto"/>
        </w:rPr>
      </w:pPr>
      <w:bookmarkStart w:id="33" w:name="h.23ckvvd" w:colFirst="0" w:colLast="0"/>
      <w:bookmarkEnd w:id="33"/>
    </w:p>
    <w:p w:rsidR="000C2425" w:rsidRPr="00BD2ED1" w:rsidRDefault="006012C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58"/>
        <w:rPr>
          <w:color w:val="auto"/>
        </w:rPr>
      </w:pPr>
      <w:bookmarkStart w:id="34" w:name="h.ihv636" w:colFirst="0" w:colLast="0"/>
      <w:bookmarkEnd w:id="34"/>
      <w:r w:rsidRPr="00BD2ED1">
        <w:rPr>
          <w:b/>
          <w:color w:val="auto"/>
          <w:sz w:val="24"/>
        </w:rPr>
        <w:tab/>
      </w:r>
    </w:p>
    <w:p w:rsidR="000C2425" w:rsidRPr="00BD2ED1" w:rsidRDefault="006012C2">
      <w:pPr>
        <w:pStyle w:val="Heading3"/>
        <w:spacing w:before="0" w:after="0"/>
        <w:ind w:firstLine="360"/>
        <w:rPr>
          <w:color w:val="auto"/>
        </w:rPr>
      </w:pPr>
      <w:r w:rsidRPr="00BD2ED1">
        <w:rPr>
          <w:color w:val="auto"/>
          <w:u w:val="single"/>
        </w:rPr>
        <w:t>Section IV</w:t>
      </w:r>
      <w:r w:rsidRPr="00BD2ED1">
        <w:rPr>
          <w:color w:val="auto"/>
        </w:rPr>
        <w:t xml:space="preserve">   Required Proposal Attachments  </w:t>
      </w:r>
    </w:p>
    <w:p w:rsidR="000C2425" w:rsidRPr="00BD2ED1" w:rsidRDefault="000C24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58"/>
        <w:rPr>
          <w:color w:val="auto"/>
        </w:rPr>
      </w:pPr>
    </w:p>
    <w:p w:rsidR="000C2425" w:rsidRPr="00BD2ED1" w:rsidRDefault="006012C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58"/>
        <w:rPr>
          <w:color w:val="auto"/>
        </w:rPr>
      </w:pPr>
      <w:r w:rsidRPr="00BD2ED1">
        <w:rPr>
          <w:color w:val="auto"/>
        </w:rPr>
        <w:tab/>
      </w:r>
      <w:r w:rsidRPr="00BD2ED1">
        <w:rPr>
          <w:color w:val="auto"/>
        </w:rPr>
        <w:tab/>
      </w:r>
      <w:r w:rsidRPr="00BD2ED1">
        <w:rPr>
          <w:color w:val="auto"/>
        </w:rPr>
        <w:tab/>
      </w:r>
      <w:r w:rsidRPr="00BD2ED1">
        <w:rPr>
          <w:color w:val="auto"/>
        </w:rPr>
        <w:tab/>
      </w:r>
      <w:r w:rsidRPr="00BD2ED1">
        <w:rPr>
          <w:color w:val="auto"/>
        </w:rPr>
        <w:tab/>
      </w:r>
      <w:r w:rsidRPr="00BD2ED1">
        <w:rPr>
          <w:color w:val="auto"/>
        </w:rPr>
        <w:tab/>
      </w:r>
      <w:r w:rsidRPr="00BD2ED1">
        <w:rPr>
          <w:color w:val="auto"/>
        </w:rPr>
        <w:tab/>
      </w:r>
      <w:r w:rsidRPr="00BD2ED1">
        <w:rPr>
          <w:color w:val="auto"/>
        </w:rPr>
        <w:tab/>
      </w:r>
      <w:r w:rsidRPr="00BD2ED1">
        <w:rPr>
          <w:color w:val="auto"/>
        </w:rPr>
        <w:tab/>
      </w:r>
      <w:r w:rsidRPr="00BD2ED1">
        <w:rPr>
          <w:color w:val="auto"/>
        </w:rPr>
        <w:tab/>
      </w:r>
      <w:r w:rsidRPr="00BD2ED1">
        <w:rPr>
          <w:color w:val="auto"/>
        </w:rPr>
        <w:tab/>
      </w:r>
    </w:p>
    <w:p w:rsidR="000C2425" w:rsidRPr="00BD2ED1" w:rsidRDefault="006012C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color w:val="auto"/>
        </w:rPr>
      </w:pPr>
      <w:r w:rsidRPr="00BD2ED1">
        <w:rPr>
          <w:color w:val="auto"/>
          <w:sz w:val="24"/>
        </w:rPr>
        <w:t>The Department does not require any specific attachments to be presented with the Bidders’ proposals.</w:t>
      </w:r>
    </w:p>
    <w:p w:rsidR="000C2425" w:rsidRPr="00BD2ED1" w:rsidRDefault="006012C2">
      <w:pPr>
        <w:rPr>
          <w:color w:val="auto"/>
        </w:rPr>
      </w:pPr>
      <w:r w:rsidRPr="00BD2ED1">
        <w:rPr>
          <w:color w:val="auto"/>
        </w:rPr>
        <w:br w:type="page"/>
      </w:r>
    </w:p>
    <w:p w:rsidR="000C2425" w:rsidRPr="00BD2ED1" w:rsidRDefault="000C2425">
      <w:pPr>
        <w:rPr>
          <w:color w:val="auto"/>
        </w:rPr>
      </w:pPr>
    </w:p>
    <w:p w:rsidR="000C2425" w:rsidRPr="00BD2ED1" w:rsidRDefault="006012C2">
      <w:pPr>
        <w:pStyle w:val="Heading1"/>
        <w:spacing w:before="0" w:after="0"/>
        <w:rPr>
          <w:color w:val="auto"/>
        </w:rPr>
      </w:pPr>
      <w:bookmarkStart w:id="35" w:name="h.32hioqz" w:colFirst="0" w:colLast="0"/>
      <w:bookmarkEnd w:id="35"/>
      <w:r w:rsidRPr="00BD2ED1">
        <w:rPr>
          <w:rFonts w:ascii="Times New Roman" w:eastAsia="Times New Roman" w:hAnsi="Times New Roman" w:cs="Times New Roman"/>
          <w:b/>
          <w:color w:val="auto"/>
          <w:sz w:val="24"/>
        </w:rPr>
        <w:t xml:space="preserve">PART V </w:t>
      </w:r>
      <w:r w:rsidRPr="00BD2ED1">
        <w:rPr>
          <w:rFonts w:ascii="Times New Roman" w:eastAsia="Times New Roman" w:hAnsi="Times New Roman" w:cs="Times New Roman"/>
          <w:b/>
          <w:color w:val="auto"/>
          <w:sz w:val="24"/>
        </w:rPr>
        <w:tab/>
        <w:t>PROPOSAL EVALUATION AND SELECTION</w:t>
      </w:r>
    </w:p>
    <w:p w:rsidR="000C2425" w:rsidRPr="00BD2ED1" w:rsidRDefault="000C2425">
      <w:pPr>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color w:val="auto"/>
        </w:rPr>
      </w:pPr>
    </w:p>
    <w:p w:rsidR="000C2425" w:rsidRPr="00BD2ED1" w:rsidRDefault="006012C2">
      <w:pPr>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color w:val="auto"/>
          <w:sz w:val="24"/>
          <w:szCs w:val="24"/>
        </w:rPr>
      </w:pPr>
      <w:r w:rsidRPr="00BD2ED1">
        <w:rPr>
          <w:color w:val="auto"/>
          <w:sz w:val="24"/>
          <w:szCs w:val="24"/>
        </w:rPr>
        <w:t>Evaluation of the submitted proposals shall be accomplished as follows:</w:t>
      </w:r>
    </w:p>
    <w:p w:rsidR="000C2425" w:rsidRPr="00BD2ED1" w:rsidRDefault="000C2425">
      <w:pPr>
        <w:pStyle w:val="Heading1"/>
        <w:tabs>
          <w:tab w:val="left" w:pos="720"/>
        </w:tabs>
        <w:spacing w:before="0" w:after="0"/>
        <w:ind w:left="180"/>
        <w:rPr>
          <w:color w:val="auto"/>
          <w:sz w:val="24"/>
          <w:szCs w:val="24"/>
        </w:rPr>
      </w:pPr>
      <w:bookmarkStart w:id="36" w:name="h.1hmsyys" w:colFirst="0" w:colLast="0"/>
      <w:bookmarkEnd w:id="36"/>
    </w:p>
    <w:p w:rsidR="000C2425" w:rsidRPr="00BD2ED1" w:rsidRDefault="006012C2">
      <w:pPr>
        <w:pStyle w:val="Heading2"/>
        <w:numPr>
          <w:ilvl w:val="0"/>
          <w:numId w:val="3"/>
        </w:numPr>
        <w:spacing w:before="0" w:after="0"/>
        <w:ind w:hanging="358"/>
        <w:rPr>
          <w:color w:val="auto"/>
          <w:szCs w:val="24"/>
        </w:rPr>
      </w:pPr>
      <w:r w:rsidRPr="00BD2ED1">
        <w:rPr>
          <w:rFonts w:ascii="Times New Roman" w:eastAsia="Times New Roman" w:hAnsi="Times New Roman" w:cs="Times New Roman"/>
          <w:color w:val="auto"/>
          <w:szCs w:val="24"/>
        </w:rPr>
        <w:t>Evaluation Process - General Information</w:t>
      </w:r>
    </w:p>
    <w:p w:rsidR="000C2425" w:rsidRPr="00BD2ED1" w:rsidRDefault="000C2425">
      <w:pPr>
        <w:pStyle w:val="Heading2"/>
        <w:spacing w:before="0" w:after="0"/>
        <w:ind w:left="540"/>
        <w:rPr>
          <w:color w:val="auto"/>
          <w:szCs w:val="24"/>
        </w:rPr>
      </w:pPr>
    </w:p>
    <w:p w:rsidR="000C2425" w:rsidRPr="00BD2ED1" w:rsidRDefault="006012C2">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58"/>
        <w:rPr>
          <w:color w:val="auto"/>
          <w:sz w:val="24"/>
          <w:szCs w:val="24"/>
        </w:rPr>
      </w:pPr>
      <w:r w:rsidRPr="00BD2ED1">
        <w:rPr>
          <w:b/>
          <w:color w:val="auto"/>
          <w:sz w:val="24"/>
          <w:szCs w:val="24"/>
        </w:rPr>
        <w:t>1.</w:t>
      </w:r>
      <w:r w:rsidRPr="00BD2ED1">
        <w:rPr>
          <w:b/>
          <w:color w:val="auto"/>
          <w:sz w:val="24"/>
          <w:szCs w:val="24"/>
        </w:rPr>
        <w:tab/>
      </w:r>
      <w:r w:rsidRPr="00BD2ED1">
        <w:rPr>
          <w:color w:val="auto"/>
          <w:sz w:val="24"/>
          <w:szCs w:val="24"/>
        </w:rPr>
        <w:t>An evaluation team, comprised of qualified reviewers, will judge the merits of the proposals received in accordance with the criteria defined in the RFP, and in accordance with the most advantageous cost and economic impact considerations (where applicable) for the State.</w:t>
      </w:r>
    </w:p>
    <w:p w:rsidR="000C2425" w:rsidRPr="00BD2ED1" w:rsidRDefault="006012C2">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58"/>
        <w:rPr>
          <w:color w:val="auto"/>
          <w:sz w:val="24"/>
          <w:szCs w:val="24"/>
        </w:rPr>
      </w:pPr>
      <w:r w:rsidRPr="00BD2ED1">
        <w:rPr>
          <w:b/>
          <w:color w:val="auto"/>
          <w:sz w:val="24"/>
          <w:szCs w:val="24"/>
        </w:rPr>
        <w:t>2.</w:t>
      </w:r>
      <w:r w:rsidRPr="00BD2ED1">
        <w:rPr>
          <w:b/>
          <w:color w:val="auto"/>
          <w:sz w:val="24"/>
          <w:szCs w:val="24"/>
        </w:rPr>
        <w:tab/>
      </w:r>
      <w:r w:rsidRPr="00BD2ED1">
        <w:rPr>
          <w:color w:val="auto"/>
          <w:sz w:val="24"/>
          <w:szCs w:val="24"/>
        </w:rPr>
        <w:t>Officials responsible for making decisions on the selection of a contractor shall 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Bidder whose proposal best satisfies the criteria of the RFP at a reasonable/competitive cost.</w:t>
      </w:r>
    </w:p>
    <w:p w:rsidR="000C2425" w:rsidRPr="00BD2ED1" w:rsidRDefault="006012C2">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58"/>
        <w:rPr>
          <w:color w:val="auto"/>
          <w:sz w:val="24"/>
          <w:szCs w:val="24"/>
        </w:rPr>
      </w:pPr>
      <w:r w:rsidRPr="00BD2ED1">
        <w:rPr>
          <w:b/>
          <w:color w:val="auto"/>
          <w:sz w:val="24"/>
          <w:szCs w:val="24"/>
        </w:rPr>
        <w:t>3.</w:t>
      </w:r>
      <w:r w:rsidRPr="00BD2ED1">
        <w:rPr>
          <w:b/>
          <w:color w:val="auto"/>
          <w:sz w:val="24"/>
          <w:szCs w:val="24"/>
        </w:rPr>
        <w:tab/>
      </w:r>
      <w:r w:rsidRPr="00BD2ED1">
        <w:rPr>
          <w:color w:val="auto"/>
          <w:sz w:val="24"/>
          <w:szCs w:val="24"/>
        </w:rPr>
        <w:t xml:space="preserve">The Department reserves the right to communicate and/or schedule interviews/presentations with Bidders if needed to obtain clarification of information contained in the proposals received, and the Department may revise the scores assigned in the initial evaluation to reflect those communications and/or interviews/presentations.  The Department reserves the right to make video or audio recordings of any applicable interview/presentation process.  Interviews/presentations are not required, and changes to proposals will not be permitted during any interview/presentation process. </w:t>
      </w:r>
      <w:r w:rsidRPr="00BD2ED1">
        <w:rPr>
          <w:color w:val="auto"/>
          <w:sz w:val="24"/>
          <w:szCs w:val="24"/>
          <w:u w:val="single"/>
        </w:rPr>
        <w:t>Therefore, Bidders should submit proposals that present their costs and other requested information as clearly and completely as possible.</w:t>
      </w:r>
      <w:r w:rsidRPr="00BD2ED1">
        <w:rPr>
          <w:color w:val="auto"/>
          <w:sz w:val="24"/>
          <w:szCs w:val="24"/>
        </w:rPr>
        <w:t xml:space="preserve">  </w:t>
      </w:r>
    </w:p>
    <w:p w:rsidR="000C2425" w:rsidRPr="00BD2ED1" w:rsidRDefault="000C2425">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58"/>
        <w:rPr>
          <w:color w:val="auto"/>
          <w:sz w:val="24"/>
          <w:szCs w:val="24"/>
        </w:rPr>
      </w:pPr>
      <w:bookmarkStart w:id="37" w:name="h.41mghml" w:colFirst="0" w:colLast="0"/>
      <w:bookmarkEnd w:id="37"/>
    </w:p>
    <w:p w:rsidR="000C2425" w:rsidRPr="00BD2ED1" w:rsidRDefault="006012C2">
      <w:pPr>
        <w:pStyle w:val="Heading2"/>
        <w:numPr>
          <w:ilvl w:val="0"/>
          <w:numId w:val="3"/>
        </w:numPr>
        <w:spacing w:before="0" w:after="0"/>
        <w:ind w:left="547" w:hanging="358"/>
        <w:rPr>
          <w:color w:val="auto"/>
        </w:rPr>
      </w:pPr>
      <w:r w:rsidRPr="00BD2ED1">
        <w:rPr>
          <w:rFonts w:ascii="Times New Roman" w:eastAsia="Times New Roman" w:hAnsi="Times New Roman" w:cs="Times New Roman"/>
          <w:color w:val="auto"/>
          <w:sz w:val="20"/>
        </w:rPr>
        <w:t>Scoring Weights and Process</w:t>
      </w:r>
    </w:p>
    <w:p w:rsidR="000C2425" w:rsidRPr="00BD2ED1" w:rsidRDefault="000C2425">
      <w:pPr>
        <w:pStyle w:val="Heading2"/>
        <w:spacing w:before="0" w:after="0"/>
        <w:ind w:left="547"/>
        <w:rPr>
          <w:color w:val="auto"/>
        </w:rPr>
      </w:pPr>
    </w:p>
    <w:p w:rsidR="000C2425" w:rsidRPr="00BD2ED1" w:rsidRDefault="006012C2">
      <w:pPr>
        <w:numPr>
          <w:ilvl w:val="0"/>
          <w:numId w:val="6"/>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hanging="358"/>
        <w:rPr>
          <w:color w:val="auto"/>
        </w:rPr>
      </w:pPr>
      <w:r w:rsidRPr="00BD2ED1">
        <w:rPr>
          <w:b/>
          <w:color w:val="auto"/>
        </w:rPr>
        <w:t xml:space="preserve">Scoring Weights: </w:t>
      </w:r>
      <w:r w:rsidRPr="00BD2ED1">
        <w:rPr>
          <w:color w:val="auto"/>
        </w:rPr>
        <w:t>The score will be based on a 100 point scale and will measure the degree to which each proposal meets the following criteria.</w:t>
      </w:r>
    </w:p>
    <w:p w:rsidR="000C2425" w:rsidRPr="00BD2ED1" w:rsidRDefault="000C2425">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58"/>
        <w:rPr>
          <w:color w:val="auto"/>
        </w:rPr>
      </w:pPr>
    </w:p>
    <w:p w:rsidR="000C2425" w:rsidRPr="00BD2ED1" w:rsidRDefault="006012C2">
      <w:pPr>
        <w:tabs>
          <w:tab w:val="left" w:pos="1080"/>
        </w:tabs>
        <w:ind w:left="1080" w:hanging="358"/>
        <w:rPr>
          <w:color w:val="auto"/>
        </w:rPr>
      </w:pPr>
      <w:r w:rsidRPr="00BD2ED1">
        <w:rPr>
          <w:b/>
          <w:color w:val="auto"/>
          <w:sz w:val="24"/>
        </w:rPr>
        <w:tab/>
        <w:t>Section I.  Organization Qualifications and Experience (25 points)</w:t>
      </w:r>
      <w:r w:rsidRPr="00BD2ED1">
        <w:rPr>
          <w:b/>
          <w:color w:val="auto"/>
          <w:sz w:val="24"/>
        </w:rPr>
        <w:tab/>
      </w:r>
    </w:p>
    <w:p w:rsidR="000C2425" w:rsidRPr="00BD2ED1" w:rsidRDefault="006012C2">
      <w:pPr>
        <w:tabs>
          <w:tab w:val="left" w:pos="1080"/>
        </w:tabs>
        <w:ind w:left="1080" w:hanging="358"/>
        <w:rPr>
          <w:color w:val="auto"/>
        </w:rPr>
      </w:pPr>
      <w:r w:rsidRPr="00BD2ED1">
        <w:rPr>
          <w:color w:val="auto"/>
          <w:sz w:val="24"/>
        </w:rPr>
        <w:tab/>
        <w:t>Includes all elements addressed above in Part IV, Section I.</w:t>
      </w:r>
    </w:p>
    <w:p w:rsidR="000C2425" w:rsidRPr="00BD2ED1" w:rsidRDefault="006012C2">
      <w:pPr>
        <w:tabs>
          <w:tab w:val="left" w:pos="1080"/>
        </w:tabs>
        <w:ind w:left="1080" w:hanging="358"/>
        <w:rPr>
          <w:color w:val="auto"/>
        </w:rPr>
      </w:pPr>
      <w:r w:rsidRPr="00BD2ED1">
        <w:rPr>
          <w:color w:val="auto"/>
          <w:sz w:val="24"/>
        </w:rPr>
        <w:t xml:space="preserve"> </w:t>
      </w:r>
    </w:p>
    <w:p w:rsidR="000C2425" w:rsidRPr="00BD2ED1" w:rsidRDefault="006012C2">
      <w:pPr>
        <w:tabs>
          <w:tab w:val="left" w:pos="1080"/>
        </w:tabs>
        <w:ind w:left="1080" w:hanging="358"/>
        <w:rPr>
          <w:color w:val="auto"/>
        </w:rPr>
      </w:pPr>
      <w:r w:rsidRPr="00BD2ED1">
        <w:rPr>
          <w:b/>
          <w:color w:val="auto"/>
          <w:sz w:val="24"/>
        </w:rPr>
        <w:tab/>
        <w:t xml:space="preserve">Section II.   Specifications of Work to be </w:t>
      </w:r>
      <w:proofErr w:type="gramStart"/>
      <w:r w:rsidRPr="00BD2ED1">
        <w:rPr>
          <w:b/>
          <w:color w:val="auto"/>
          <w:sz w:val="24"/>
        </w:rPr>
        <w:t>Performed</w:t>
      </w:r>
      <w:proofErr w:type="gramEnd"/>
      <w:r w:rsidRPr="00BD2ED1">
        <w:rPr>
          <w:b/>
          <w:color w:val="auto"/>
          <w:sz w:val="24"/>
        </w:rPr>
        <w:t xml:space="preserve"> (50 points)  </w:t>
      </w:r>
    </w:p>
    <w:p w:rsidR="000C2425" w:rsidRPr="00BD2ED1" w:rsidRDefault="006012C2">
      <w:pPr>
        <w:tabs>
          <w:tab w:val="left" w:pos="1080"/>
        </w:tabs>
        <w:ind w:left="1080" w:hanging="358"/>
        <w:rPr>
          <w:color w:val="auto"/>
        </w:rPr>
      </w:pPr>
      <w:r w:rsidRPr="00BD2ED1">
        <w:rPr>
          <w:b/>
          <w:color w:val="auto"/>
          <w:sz w:val="24"/>
        </w:rPr>
        <w:tab/>
      </w:r>
      <w:r w:rsidRPr="00BD2ED1">
        <w:rPr>
          <w:color w:val="auto"/>
          <w:sz w:val="24"/>
        </w:rPr>
        <w:t>Includes all elements addressed above in Part IV, Section II.</w:t>
      </w:r>
    </w:p>
    <w:p w:rsidR="000C2425" w:rsidRPr="00BD2ED1" w:rsidRDefault="000C2425">
      <w:pPr>
        <w:tabs>
          <w:tab w:val="left" w:pos="-88"/>
          <w:tab w:val="left" w:pos="0"/>
          <w:tab w:val="left" w:pos="1080"/>
        </w:tabs>
        <w:ind w:left="1080" w:hanging="358"/>
        <w:rPr>
          <w:color w:val="auto"/>
        </w:rPr>
      </w:pPr>
    </w:p>
    <w:p w:rsidR="000C2425" w:rsidRPr="00BD2ED1" w:rsidRDefault="006012C2">
      <w:pPr>
        <w:tabs>
          <w:tab w:val="left" w:pos="1080"/>
        </w:tabs>
        <w:ind w:left="1080" w:hanging="358"/>
        <w:rPr>
          <w:color w:val="auto"/>
        </w:rPr>
      </w:pPr>
      <w:r w:rsidRPr="00BD2ED1">
        <w:rPr>
          <w:b/>
          <w:color w:val="auto"/>
          <w:sz w:val="24"/>
        </w:rPr>
        <w:tab/>
        <w:t>Section III.  Cost Proposal (25 points)</w:t>
      </w:r>
    </w:p>
    <w:p w:rsidR="000C2425" w:rsidRPr="00BD2ED1" w:rsidRDefault="006012C2">
      <w:pPr>
        <w:tabs>
          <w:tab w:val="left" w:pos="-88"/>
          <w:tab w:val="left" w:pos="0"/>
          <w:tab w:val="left" w:pos="1080"/>
        </w:tabs>
        <w:ind w:left="1080" w:hanging="358"/>
        <w:rPr>
          <w:color w:val="auto"/>
        </w:rPr>
      </w:pPr>
      <w:r w:rsidRPr="00BD2ED1">
        <w:rPr>
          <w:color w:val="auto"/>
          <w:sz w:val="24"/>
        </w:rPr>
        <w:tab/>
        <w:t>Includes all elements addressed above in Part IV, Section III.</w:t>
      </w:r>
    </w:p>
    <w:p w:rsidR="000C2425" w:rsidRPr="00BD2ED1" w:rsidRDefault="006012C2">
      <w:pPr>
        <w:rPr>
          <w:color w:val="auto"/>
        </w:rPr>
      </w:pPr>
      <w:r w:rsidRPr="00BD2ED1">
        <w:rPr>
          <w:color w:val="auto"/>
        </w:rPr>
        <w:br w:type="page"/>
      </w:r>
    </w:p>
    <w:p w:rsidR="000C2425" w:rsidRPr="00BD2ED1" w:rsidRDefault="000C2425">
      <w:pPr>
        <w:rPr>
          <w:color w:val="auto"/>
        </w:rPr>
      </w:pPr>
    </w:p>
    <w:p w:rsidR="000C2425" w:rsidRPr="00BD2ED1" w:rsidRDefault="000C2425">
      <w:pPr>
        <w:tabs>
          <w:tab w:val="left" w:pos="-88"/>
          <w:tab w:val="left" w:pos="0"/>
          <w:tab w:val="left" w:pos="1080"/>
        </w:tabs>
        <w:ind w:left="1080" w:hanging="358"/>
        <w:rPr>
          <w:color w:val="auto"/>
        </w:rPr>
      </w:pPr>
    </w:p>
    <w:p w:rsidR="000C2425" w:rsidRPr="00BD2ED1" w:rsidRDefault="006012C2">
      <w:pPr>
        <w:numPr>
          <w:ilvl w:val="0"/>
          <w:numId w:val="6"/>
        </w:numPr>
        <w:tabs>
          <w:tab w:val="left" w:pos="1080"/>
        </w:tabs>
        <w:ind w:hanging="358"/>
        <w:rPr>
          <w:color w:val="auto"/>
          <w:sz w:val="24"/>
          <w:szCs w:val="24"/>
        </w:rPr>
      </w:pPr>
      <w:r w:rsidRPr="00BD2ED1">
        <w:rPr>
          <w:b/>
          <w:color w:val="auto"/>
          <w:sz w:val="24"/>
        </w:rPr>
        <w:t xml:space="preserve">Scoring Process:  </w:t>
      </w:r>
      <w:r w:rsidRPr="00BD2ED1">
        <w:rPr>
          <w:color w:val="auto"/>
          <w:sz w:val="24"/>
          <w:szCs w:val="24"/>
        </w:rPr>
        <w:t xml:space="preserve">The review team will use a </w:t>
      </w:r>
      <w:r w:rsidRPr="00BD2ED1">
        <w:rPr>
          <w:color w:val="auto"/>
          <w:sz w:val="24"/>
          <w:szCs w:val="24"/>
          <w:u w:val="single"/>
        </w:rPr>
        <w:t>consensus</w:t>
      </w:r>
      <w:r w:rsidRPr="00BD2ED1">
        <w:rPr>
          <w:color w:val="auto"/>
          <w:sz w:val="24"/>
          <w:szCs w:val="24"/>
        </w:rPr>
        <w:t xml:space="preserve"> approach to evaluate the bids. Members of the review team will not score the proposals individually but instead will arrive at a consensus as to assignment of points on each category of each proposal.  The contract award(s) will be made to the Bidder(s) receiving the highest number of evaluation points, based upon the proposals’ satisfaction of the criteria established in the RFP.  The Cost section will be scored according to a mathematical formula described below.    </w:t>
      </w:r>
    </w:p>
    <w:p w:rsidR="000C2425" w:rsidRPr="00BD2ED1" w:rsidRDefault="000C2425">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58"/>
        <w:jc w:val="both"/>
        <w:rPr>
          <w:color w:val="auto"/>
          <w:sz w:val="24"/>
          <w:szCs w:val="24"/>
        </w:rPr>
      </w:pPr>
    </w:p>
    <w:p w:rsidR="000C2425" w:rsidRPr="00BD2ED1" w:rsidRDefault="006012C2">
      <w:pPr>
        <w:numPr>
          <w:ilvl w:val="0"/>
          <w:numId w:val="6"/>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hanging="358"/>
        <w:rPr>
          <w:color w:val="auto"/>
          <w:sz w:val="24"/>
          <w:szCs w:val="24"/>
        </w:rPr>
      </w:pPr>
      <w:r w:rsidRPr="00BD2ED1">
        <w:rPr>
          <w:b/>
          <w:color w:val="auto"/>
          <w:sz w:val="24"/>
          <w:szCs w:val="24"/>
        </w:rPr>
        <w:t>Scoring the Cost Proposal:</w:t>
      </w:r>
      <w:r w:rsidRPr="00BD2ED1">
        <w:rPr>
          <w:color w:val="auto"/>
          <w:sz w:val="24"/>
          <w:szCs w:val="24"/>
        </w:rPr>
        <w:t xml:space="preserve"> The total cost proposed for conducting all the functions specified in this RFP will be assigned a score according to a mathematical formula.  The lowest bid will be awarded </w:t>
      </w:r>
      <w:r w:rsidRPr="00BD2ED1">
        <w:rPr>
          <w:color w:val="auto"/>
          <w:sz w:val="24"/>
          <w:szCs w:val="24"/>
          <w:u w:val="single"/>
        </w:rPr>
        <w:t>25 points</w:t>
      </w:r>
      <w:r w:rsidRPr="00BD2ED1">
        <w:rPr>
          <w:color w:val="auto"/>
          <w:sz w:val="24"/>
          <w:szCs w:val="24"/>
        </w:rPr>
        <w:t>. Proposals with higher bids values will be awarded proportionately fewer points calculated in comparison with the lowest bid.</w:t>
      </w:r>
    </w:p>
    <w:p w:rsidR="000C2425" w:rsidRPr="00BD2ED1" w:rsidRDefault="006012C2">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58"/>
        <w:rPr>
          <w:color w:val="auto"/>
          <w:sz w:val="24"/>
          <w:szCs w:val="24"/>
        </w:rPr>
      </w:pPr>
      <w:r w:rsidRPr="00BD2ED1">
        <w:rPr>
          <w:color w:val="auto"/>
          <w:sz w:val="24"/>
          <w:szCs w:val="24"/>
        </w:rPr>
        <w:tab/>
      </w:r>
      <w:r w:rsidRPr="00BD2ED1">
        <w:rPr>
          <w:color w:val="auto"/>
          <w:sz w:val="24"/>
          <w:szCs w:val="24"/>
        </w:rPr>
        <w:tab/>
      </w:r>
    </w:p>
    <w:p w:rsidR="000C2425" w:rsidRPr="00BD2ED1" w:rsidRDefault="006012C2">
      <w:pPr>
        <w:tabs>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color w:val="auto"/>
          <w:sz w:val="24"/>
          <w:szCs w:val="24"/>
        </w:rPr>
      </w:pPr>
      <w:r w:rsidRPr="00BD2ED1">
        <w:rPr>
          <w:color w:val="auto"/>
          <w:sz w:val="24"/>
          <w:szCs w:val="24"/>
        </w:rPr>
        <w:tab/>
        <w:t>The scoring formula is:</w:t>
      </w:r>
    </w:p>
    <w:p w:rsidR="000C2425" w:rsidRPr="00BD2ED1" w:rsidRDefault="000C2425">
      <w:pPr>
        <w:tabs>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rPr>
          <w:color w:val="auto"/>
          <w:sz w:val="24"/>
          <w:szCs w:val="24"/>
        </w:rPr>
      </w:pPr>
    </w:p>
    <w:p w:rsidR="000C2425" w:rsidRPr="00BD2ED1" w:rsidRDefault="006012C2">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rPr>
          <w:color w:val="auto"/>
          <w:sz w:val="24"/>
          <w:szCs w:val="24"/>
        </w:rPr>
      </w:pPr>
      <w:r w:rsidRPr="00BD2ED1">
        <w:rPr>
          <w:color w:val="auto"/>
          <w:sz w:val="24"/>
          <w:szCs w:val="24"/>
        </w:rPr>
        <w:t>(</w:t>
      </w:r>
      <w:proofErr w:type="gramStart"/>
      <w:r w:rsidRPr="00BD2ED1">
        <w:rPr>
          <w:color w:val="auto"/>
          <w:sz w:val="24"/>
          <w:szCs w:val="24"/>
        </w:rPr>
        <w:t>lowest</w:t>
      </w:r>
      <w:proofErr w:type="gramEnd"/>
      <w:r w:rsidRPr="00BD2ED1">
        <w:rPr>
          <w:color w:val="auto"/>
          <w:sz w:val="24"/>
          <w:szCs w:val="24"/>
        </w:rPr>
        <w:t xml:space="preserve"> submitted cost proposal / cost of proposal being scored) x (25) = pro-rated score</w:t>
      </w:r>
    </w:p>
    <w:p w:rsidR="000C2425" w:rsidRPr="00BD2ED1" w:rsidRDefault="000C2425">
      <w:pPr>
        <w:ind w:left="720"/>
        <w:rPr>
          <w:color w:val="auto"/>
        </w:rPr>
      </w:pPr>
    </w:p>
    <w:p w:rsidR="000C2425" w:rsidRPr="00BD2ED1" w:rsidRDefault="006012C2">
      <w:pPr>
        <w:ind w:left="1080"/>
        <w:rPr>
          <w:color w:val="auto"/>
        </w:rPr>
      </w:pPr>
      <w:proofErr w:type="gramStart"/>
      <w:r w:rsidRPr="00BD2ED1">
        <w:rPr>
          <w:color w:val="auto"/>
          <w:sz w:val="24"/>
          <w:u w:val="single"/>
        </w:rPr>
        <w:t>No Best and Final Offers</w:t>
      </w:r>
      <w:r w:rsidRPr="00BD2ED1">
        <w:rPr>
          <w:color w:val="auto"/>
          <w:sz w:val="24"/>
        </w:rPr>
        <w:t>: The State of Maine will not seek a best and final offer (BAFO) from any Bidder in this procurement process.</w:t>
      </w:r>
      <w:proofErr w:type="gramEnd"/>
      <w:r w:rsidRPr="00BD2ED1">
        <w:rPr>
          <w:color w:val="auto"/>
          <w:sz w:val="24"/>
        </w:rPr>
        <w:t>  All Bidders are expected to provide their best value pricing with the submission of their proposal.</w:t>
      </w:r>
    </w:p>
    <w:p w:rsidR="000C2425" w:rsidRPr="00BD2ED1" w:rsidRDefault="000C2425">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color w:val="auto"/>
        </w:rPr>
      </w:pPr>
    </w:p>
    <w:p w:rsidR="000C2425" w:rsidRPr="00BD2ED1" w:rsidRDefault="000C2425">
      <w:pPr>
        <w:tabs>
          <w:tab w:val="left" w:pos="360"/>
          <w:tab w:val="left" w:pos="1080"/>
        </w:tabs>
        <w:rPr>
          <w:color w:val="auto"/>
        </w:rPr>
      </w:pPr>
    </w:p>
    <w:p w:rsidR="000C2425" w:rsidRPr="00BD2ED1" w:rsidRDefault="006012C2">
      <w:pPr>
        <w:numPr>
          <w:ilvl w:val="0"/>
          <w:numId w:val="6"/>
        </w:numPr>
        <w:tabs>
          <w:tab w:val="left" w:pos="360"/>
          <w:tab w:val="left" w:pos="1080"/>
        </w:tabs>
        <w:ind w:hanging="358"/>
        <w:rPr>
          <w:color w:val="auto"/>
          <w:sz w:val="24"/>
          <w:szCs w:val="24"/>
        </w:rPr>
      </w:pPr>
      <w:r w:rsidRPr="00BD2ED1">
        <w:rPr>
          <w:b/>
          <w:color w:val="auto"/>
          <w:sz w:val="24"/>
          <w:szCs w:val="24"/>
        </w:rPr>
        <w:t>Negotiations</w:t>
      </w:r>
    </w:p>
    <w:p w:rsidR="000C2425" w:rsidRPr="00BD2ED1" w:rsidRDefault="006012C2">
      <w:pPr>
        <w:tabs>
          <w:tab w:val="left" w:pos="360"/>
          <w:tab w:val="left" w:pos="1080"/>
        </w:tabs>
        <w:ind w:left="1080"/>
        <w:rPr>
          <w:color w:val="auto"/>
          <w:sz w:val="24"/>
          <w:szCs w:val="24"/>
        </w:rPr>
      </w:pPr>
      <w:r w:rsidRPr="00BD2ED1">
        <w:rPr>
          <w:color w:val="auto"/>
          <w:sz w:val="24"/>
          <w:szCs w:val="24"/>
        </w:rPr>
        <w:t xml:space="preserve">The Department reserves the right to negotiate with the successful Bidder to finalize a contract at the same rate or cost of service as presented in the selected proposal.  Such negotiations may not significantly vary the content, nature or requirements of the proposal or the Department’s Request for Proposals to an extent that may affect the price of goods or services requested.  </w:t>
      </w:r>
      <w:r w:rsidRPr="00BD2ED1">
        <w:rPr>
          <w:color w:val="auto"/>
          <w:sz w:val="24"/>
          <w:szCs w:val="24"/>
          <w:u w:val="single"/>
        </w:rPr>
        <w:t>The Department reserves the right to terminate contract negotiations with a selected respondent who submits a proposed contract significantly different from the proposal they submitted in response to the advertised RFP</w:t>
      </w:r>
      <w:r w:rsidRPr="00BD2ED1">
        <w:rPr>
          <w:color w:val="auto"/>
          <w:sz w:val="24"/>
          <w:szCs w:val="24"/>
        </w:rPr>
        <w:t>.  In the event that an acceptable contract cannot be negotiated with the highest ranked Bidder, the Department may withdraw its award and negotiate with the next-highest ranked Bidder, and so on, until an acceptable contract has been finalized.  Alternatively, the Department may cancel the RFP, at its sole discretion.</w:t>
      </w:r>
    </w:p>
    <w:p w:rsidR="000C2425" w:rsidRPr="00BD2ED1" w:rsidRDefault="000C2425">
      <w:pPr>
        <w:tabs>
          <w:tab w:val="left" w:pos="360"/>
          <w:tab w:val="left" w:pos="1080"/>
        </w:tabs>
        <w:ind w:left="1080" w:hanging="358"/>
        <w:rPr>
          <w:color w:val="auto"/>
          <w:sz w:val="24"/>
          <w:szCs w:val="24"/>
        </w:rPr>
      </w:pPr>
      <w:bookmarkStart w:id="38" w:name="h.2grqrue" w:colFirst="0" w:colLast="0"/>
      <w:bookmarkEnd w:id="38"/>
    </w:p>
    <w:p w:rsidR="000C2425" w:rsidRPr="00BD2ED1" w:rsidRDefault="006012C2">
      <w:pPr>
        <w:pStyle w:val="Heading2"/>
        <w:numPr>
          <w:ilvl w:val="0"/>
          <w:numId w:val="3"/>
        </w:numPr>
        <w:spacing w:before="0" w:after="0"/>
        <w:ind w:left="547" w:hanging="358"/>
        <w:rPr>
          <w:color w:val="auto"/>
          <w:szCs w:val="24"/>
        </w:rPr>
      </w:pPr>
      <w:r w:rsidRPr="00BD2ED1">
        <w:rPr>
          <w:rFonts w:ascii="Times New Roman" w:eastAsia="Times New Roman" w:hAnsi="Times New Roman" w:cs="Times New Roman"/>
          <w:color w:val="auto"/>
          <w:szCs w:val="24"/>
        </w:rPr>
        <w:t>Selection and Award</w:t>
      </w:r>
    </w:p>
    <w:p w:rsidR="000C2425" w:rsidRPr="00BD2ED1" w:rsidRDefault="000C2425">
      <w:pPr>
        <w:pStyle w:val="Heading2"/>
        <w:spacing w:before="0" w:after="0"/>
        <w:ind w:left="547"/>
        <w:rPr>
          <w:color w:val="auto"/>
          <w:szCs w:val="24"/>
        </w:rPr>
      </w:pPr>
    </w:p>
    <w:p w:rsidR="000C2425" w:rsidRPr="00BD2ED1" w:rsidRDefault="006012C2">
      <w:pPr>
        <w:ind w:left="1080" w:hanging="358"/>
        <w:rPr>
          <w:color w:val="auto"/>
          <w:sz w:val="24"/>
          <w:szCs w:val="24"/>
        </w:rPr>
      </w:pPr>
      <w:r w:rsidRPr="00BD2ED1">
        <w:rPr>
          <w:b/>
          <w:color w:val="auto"/>
          <w:sz w:val="24"/>
          <w:szCs w:val="24"/>
        </w:rPr>
        <w:t>1.</w:t>
      </w:r>
      <w:r w:rsidRPr="00BD2ED1">
        <w:rPr>
          <w:b/>
          <w:color w:val="auto"/>
          <w:sz w:val="24"/>
          <w:szCs w:val="24"/>
        </w:rPr>
        <w:tab/>
      </w:r>
      <w:r w:rsidRPr="00BD2ED1">
        <w:rPr>
          <w:color w:val="auto"/>
          <w:sz w:val="24"/>
          <w:szCs w:val="24"/>
        </w:rPr>
        <w:t>The final decision regarding the award of the contract will be made by representatives of the Department subject to approval by the State Purchases Review Committee.</w:t>
      </w:r>
    </w:p>
    <w:p w:rsidR="000C2425" w:rsidRPr="00BD2ED1" w:rsidRDefault="006012C2">
      <w:pPr>
        <w:ind w:left="1080" w:hanging="358"/>
        <w:rPr>
          <w:color w:val="auto"/>
          <w:sz w:val="24"/>
          <w:szCs w:val="24"/>
        </w:rPr>
      </w:pPr>
      <w:r w:rsidRPr="00BD2ED1">
        <w:rPr>
          <w:b/>
          <w:color w:val="auto"/>
          <w:sz w:val="24"/>
          <w:szCs w:val="24"/>
        </w:rPr>
        <w:t>2.</w:t>
      </w:r>
      <w:r w:rsidRPr="00BD2ED1">
        <w:rPr>
          <w:b/>
          <w:color w:val="auto"/>
          <w:sz w:val="24"/>
          <w:szCs w:val="24"/>
        </w:rPr>
        <w:tab/>
      </w:r>
      <w:r w:rsidRPr="00BD2ED1">
        <w:rPr>
          <w:color w:val="auto"/>
          <w:sz w:val="24"/>
          <w:szCs w:val="24"/>
        </w:rPr>
        <w:t>Notification of contractor selection or non-selection will be made in writing by the Department.</w:t>
      </w:r>
    </w:p>
    <w:p w:rsidR="000C2425" w:rsidRPr="00BD2ED1" w:rsidRDefault="006012C2">
      <w:pPr>
        <w:ind w:left="1080" w:hanging="358"/>
        <w:rPr>
          <w:color w:val="auto"/>
          <w:sz w:val="24"/>
          <w:szCs w:val="24"/>
        </w:rPr>
      </w:pPr>
      <w:r w:rsidRPr="00BD2ED1">
        <w:rPr>
          <w:b/>
          <w:color w:val="auto"/>
          <w:sz w:val="24"/>
          <w:szCs w:val="24"/>
        </w:rPr>
        <w:t>3.</w:t>
      </w:r>
      <w:r w:rsidRPr="00BD2ED1">
        <w:rPr>
          <w:b/>
          <w:color w:val="auto"/>
          <w:sz w:val="24"/>
          <w:szCs w:val="24"/>
        </w:rPr>
        <w:tab/>
      </w:r>
      <w:r w:rsidRPr="00BD2ED1">
        <w:rPr>
          <w:color w:val="auto"/>
          <w:sz w:val="24"/>
          <w:szCs w:val="24"/>
        </w:rPr>
        <w:t xml:space="preserve">Issuance of this RFP in no way constitutes a commitment by the State of Maine to award a contract, to pay costs incurred in the preparation of a response to this request, or to pay costs incurred in procuring or contracting for services, supplies, physical space, personnel or any other costs incurred by the Bidder. </w:t>
      </w:r>
    </w:p>
    <w:p w:rsidR="000C2425" w:rsidRPr="00BD2ED1" w:rsidRDefault="006012C2">
      <w:pPr>
        <w:ind w:left="1080" w:hanging="358"/>
        <w:rPr>
          <w:color w:val="auto"/>
          <w:sz w:val="24"/>
          <w:szCs w:val="24"/>
        </w:rPr>
      </w:pPr>
      <w:r w:rsidRPr="00BD2ED1">
        <w:rPr>
          <w:b/>
          <w:color w:val="auto"/>
          <w:sz w:val="24"/>
          <w:szCs w:val="24"/>
        </w:rPr>
        <w:t>4.</w:t>
      </w:r>
      <w:r w:rsidRPr="00BD2ED1">
        <w:rPr>
          <w:b/>
          <w:color w:val="auto"/>
          <w:sz w:val="24"/>
          <w:szCs w:val="24"/>
        </w:rPr>
        <w:tab/>
      </w:r>
      <w:r w:rsidRPr="00BD2ED1">
        <w:rPr>
          <w:color w:val="auto"/>
          <w:sz w:val="24"/>
          <w:szCs w:val="24"/>
        </w:rPr>
        <w:t xml:space="preserve">The Department reserves the right to reject any and all proposals or to make multiple awards. </w:t>
      </w:r>
    </w:p>
    <w:p w:rsidR="000C2425" w:rsidRPr="00BD2ED1" w:rsidRDefault="000C24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color w:val="auto"/>
          <w:sz w:val="24"/>
          <w:szCs w:val="24"/>
        </w:rPr>
      </w:pPr>
      <w:bookmarkStart w:id="39" w:name="h.vx1227" w:colFirst="0" w:colLast="0"/>
      <w:bookmarkEnd w:id="39"/>
    </w:p>
    <w:p w:rsidR="00B63BB7" w:rsidRPr="00BD2ED1" w:rsidRDefault="00B63B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color w:val="auto"/>
          <w:sz w:val="24"/>
          <w:szCs w:val="24"/>
        </w:rPr>
      </w:pPr>
    </w:p>
    <w:p w:rsidR="00B63BB7" w:rsidRPr="00BD2ED1" w:rsidRDefault="00B63B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color w:val="auto"/>
          <w:sz w:val="24"/>
          <w:szCs w:val="24"/>
        </w:rPr>
      </w:pPr>
    </w:p>
    <w:p w:rsidR="00B63BB7" w:rsidRPr="00BD2ED1" w:rsidRDefault="00B63B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color w:val="auto"/>
          <w:sz w:val="24"/>
          <w:szCs w:val="24"/>
        </w:rPr>
      </w:pPr>
    </w:p>
    <w:p w:rsidR="000C2425" w:rsidRPr="00BD2ED1" w:rsidRDefault="006012C2">
      <w:pPr>
        <w:pStyle w:val="Heading2"/>
        <w:numPr>
          <w:ilvl w:val="0"/>
          <w:numId w:val="3"/>
        </w:numPr>
        <w:spacing w:before="0" w:after="0"/>
        <w:ind w:left="547" w:hanging="358"/>
        <w:rPr>
          <w:color w:val="auto"/>
          <w:szCs w:val="24"/>
        </w:rPr>
      </w:pPr>
      <w:r w:rsidRPr="00BD2ED1">
        <w:rPr>
          <w:rFonts w:ascii="Times New Roman" w:eastAsia="Times New Roman" w:hAnsi="Times New Roman" w:cs="Times New Roman"/>
          <w:color w:val="auto"/>
          <w:szCs w:val="24"/>
        </w:rPr>
        <w:lastRenderedPageBreak/>
        <w:t xml:space="preserve">Appeal of Contract Awards </w:t>
      </w:r>
    </w:p>
    <w:p w:rsidR="000C2425" w:rsidRPr="00BD2ED1" w:rsidRDefault="000C2425">
      <w:pPr>
        <w:pStyle w:val="Heading2"/>
        <w:spacing w:before="0" w:after="0"/>
        <w:ind w:left="547"/>
        <w:rPr>
          <w:color w:val="auto"/>
          <w:szCs w:val="24"/>
        </w:rPr>
      </w:pPr>
    </w:p>
    <w:p w:rsidR="000C2425" w:rsidRPr="00BD2ED1" w:rsidRDefault="006012C2">
      <w:pPr>
        <w:ind w:left="720"/>
        <w:rPr>
          <w:color w:val="auto"/>
          <w:sz w:val="24"/>
          <w:szCs w:val="24"/>
        </w:rPr>
      </w:pPr>
      <w:r w:rsidRPr="00BD2ED1">
        <w:rPr>
          <w:color w:val="auto"/>
          <w:sz w:val="24"/>
          <w:szCs w:val="24"/>
        </w:rPr>
        <w:t xml:space="preserve">Any person aggrieved by the award decision that results from this RFP may appeal the decision to the Director of the Bureau of General Services in the manner prescribed in 5 MRSA § 1825-E and 18-554 Code of Maine Rules, Chapter 120 (found here: </w:t>
      </w:r>
      <w:hyperlink r:id="rId10">
        <w:r w:rsidRPr="00BD2ED1">
          <w:rPr>
            <w:color w:val="auto"/>
            <w:sz w:val="24"/>
            <w:szCs w:val="24"/>
            <w:u w:val="single"/>
          </w:rPr>
          <w:t>http://www.maine.gov/purchases/policies/120.shtml</w:t>
        </w:r>
      </w:hyperlink>
      <w:r w:rsidRPr="00BD2ED1">
        <w:rPr>
          <w:color w:val="auto"/>
          <w:sz w:val="24"/>
          <w:szCs w:val="24"/>
        </w:rPr>
        <w:t>).  The appeal must be in writing and filed with the Director of the Bureau of General Services, 9 State House Station, Augusta, Maine, 04333-0009 within 15 calendar days of receipt of notification of contract award.</w:t>
      </w:r>
    </w:p>
    <w:p w:rsidR="000C2425" w:rsidRPr="00BD2ED1" w:rsidRDefault="000C2425">
      <w:pPr>
        <w:ind w:left="720"/>
        <w:rPr>
          <w:color w:val="auto"/>
          <w:szCs w:val="20"/>
        </w:rPr>
      </w:pPr>
    </w:p>
    <w:p w:rsidR="000C2425" w:rsidRPr="00BD2ED1" w:rsidRDefault="006012C2">
      <w:pPr>
        <w:rPr>
          <w:color w:val="auto"/>
        </w:rPr>
      </w:pPr>
      <w:r w:rsidRPr="00BD2ED1">
        <w:rPr>
          <w:color w:val="auto"/>
        </w:rPr>
        <w:br w:type="page"/>
      </w:r>
    </w:p>
    <w:p w:rsidR="000C2425" w:rsidRPr="00BD2ED1" w:rsidRDefault="000C2425">
      <w:pPr>
        <w:rPr>
          <w:color w:val="auto"/>
        </w:rPr>
      </w:pPr>
    </w:p>
    <w:p w:rsidR="000C2425" w:rsidRPr="00BD2ED1" w:rsidRDefault="006012C2">
      <w:pPr>
        <w:pStyle w:val="Heading1"/>
        <w:spacing w:before="0" w:after="0"/>
        <w:rPr>
          <w:color w:val="auto"/>
        </w:rPr>
      </w:pPr>
      <w:bookmarkStart w:id="40" w:name="h.3fwokq0" w:colFirst="0" w:colLast="0"/>
      <w:bookmarkEnd w:id="40"/>
      <w:r w:rsidRPr="00BD2ED1">
        <w:rPr>
          <w:rFonts w:ascii="Times New Roman" w:eastAsia="Times New Roman" w:hAnsi="Times New Roman" w:cs="Times New Roman"/>
          <w:b/>
          <w:color w:val="auto"/>
          <w:sz w:val="24"/>
        </w:rPr>
        <w:t>PART VI</w:t>
      </w:r>
      <w:r w:rsidRPr="00BD2ED1">
        <w:rPr>
          <w:rFonts w:ascii="Times New Roman" w:eastAsia="Times New Roman" w:hAnsi="Times New Roman" w:cs="Times New Roman"/>
          <w:b/>
          <w:color w:val="auto"/>
          <w:sz w:val="24"/>
        </w:rPr>
        <w:tab/>
        <w:t>CONTRACT ADMINISTRATION AND CONDITIONS</w:t>
      </w:r>
    </w:p>
    <w:p w:rsidR="000C2425" w:rsidRPr="00BD2ED1" w:rsidRDefault="000C24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color w:val="auto"/>
        </w:rPr>
      </w:pPr>
      <w:bookmarkStart w:id="41" w:name="h.1v1yuxt" w:colFirst="0" w:colLast="0"/>
      <w:bookmarkEnd w:id="41"/>
    </w:p>
    <w:p w:rsidR="000C2425" w:rsidRPr="00BD2ED1" w:rsidRDefault="006012C2">
      <w:pPr>
        <w:pStyle w:val="Heading2"/>
        <w:numPr>
          <w:ilvl w:val="0"/>
          <w:numId w:val="7"/>
        </w:numPr>
        <w:spacing w:before="0" w:after="0"/>
        <w:ind w:hanging="358"/>
        <w:rPr>
          <w:color w:val="auto"/>
        </w:rPr>
      </w:pPr>
      <w:r w:rsidRPr="00BD2ED1">
        <w:rPr>
          <w:rFonts w:ascii="Times New Roman" w:eastAsia="Times New Roman" w:hAnsi="Times New Roman" w:cs="Times New Roman"/>
          <w:color w:val="auto"/>
          <w:sz w:val="20"/>
        </w:rPr>
        <w:t>Contract Document</w:t>
      </w:r>
    </w:p>
    <w:p w:rsidR="000C2425" w:rsidRPr="00BD2ED1" w:rsidRDefault="000C2425">
      <w:pPr>
        <w:pStyle w:val="Heading2"/>
        <w:spacing w:before="0" w:after="0"/>
        <w:ind w:left="540"/>
        <w:rPr>
          <w:color w:val="auto"/>
        </w:rPr>
      </w:pPr>
    </w:p>
    <w:p w:rsidR="000C2425" w:rsidRPr="00BD2ED1" w:rsidRDefault="006012C2">
      <w:pPr>
        <w:tabs>
          <w:tab w:val="left" w:pos="720"/>
        </w:tabs>
        <w:ind w:left="720" w:hanging="358"/>
        <w:jc w:val="both"/>
        <w:rPr>
          <w:color w:val="auto"/>
        </w:rPr>
      </w:pPr>
      <w:r w:rsidRPr="00BD2ED1">
        <w:rPr>
          <w:b/>
          <w:color w:val="auto"/>
          <w:sz w:val="24"/>
        </w:rPr>
        <w:t>1.</w:t>
      </w:r>
      <w:r w:rsidRPr="00BD2ED1">
        <w:rPr>
          <w:b/>
          <w:color w:val="auto"/>
          <w:sz w:val="24"/>
        </w:rPr>
        <w:tab/>
      </w:r>
      <w:r w:rsidRPr="00BD2ED1">
        <w:rPr>
          <w:color w:val="auto"/>
          <w:sz w:val="24"/>
        </w:rPr>
        <w:t>The successful Bidder will be required to execute a contract in the form of a State of Maine Agreement to Purchase Services (BP54).  A list of applicable Riders is as follows:</w:t>
      </w:r>
    </w:p>
    <w:p w:rsidR="000C2425" w:rsidRPr="00BD2ED1" w:rsidRDefault="000C2425">
      <w:pPr>
        <w:tabs>
          <w:tab w:val="left" w:pos="720"/>
        </w:tabs>
        <w:ind w:left="720" w:hanging="358"/>
        <w:jc w:val="both"/>
        <w:rPr>
          <w:color w:val="auto"/>
        </w:rPr>
      </w:pPr>
    </w:p>
    <w:p w:rsidR="000C2425" w:rsidRPr="00BD2ED1" w:rsidRDefault="000C2425">
      <w:pPr>
        <w:tabs>
          <w:tab w:val="left" w:pos="720"/>
        </w:tabs>
        <w:ind w:left="720" w:hanging="358"/>
        <w:jc w:val="both"/>
        <w:rPr>
          <w:color w:val="auto"/>
        </w:rPr>
      </w:pPr>
    </w:p>
    <w:p w:rsidR="000C2425" w:rsidRPr="00BD2ED1" w:rsidRDefault="006012C2">
      <w:pPr>
        <w:tabs>
          <w:tab w:val="left" w:pos="720"/>
        </w:tabs>
        <w:ind w:left="720" w:right="-718" w:hanging="358"/>
        <w:rPr>
          <w:color w:val="auto"/>
        </w:rPr>
      </w:pPr>
      <w:r w:rsidRPr="00BD2ED1">
        <w:rPr>
          <w:color w:val="auto"/>
          <w:sz w:val="24"/>
        </w:rPr>
        <w:tab/>
        <w:t xml:space="preserve">Rider A: Specification of Work to be </w:t>
      </w:r>
      <w:proofErr w:type="gramStart"/>
      <w:r w:rsidRPr="00BD2ED1">
        <w:rPr>
          <w:color w:val="auto"/>
          <w:sz w:val="24"/>
        </w:rPr>
        <w:t>Performed</w:t>
      </w:r>
      <w:proofErr w:type="gramEnd"/>
    </w:p>
    <w:p w:rsidR="000C2425" w:rsidRPr="00BD2ED1" w:rsidRDefault="006012C2">
      <w:pPr>
        <w:tabs>
          <w:tab w:val="left" w:pos="720"/>
        </w:tabs>
        <w:ind w:left="720" w:right="-718" w:hanging="358"/>
        <w:rPr>
          <w:color w:val="auto"/>
        </w:rPr>
      </w:pPr>
      <w:r w:rsidRPr="00BD2ED1">
        <w:rPr>
          <w:color w:val="auto"/>
          <w:sz w:val="24"/>
        </w:rPr>
        <w:tab/>
        <w:t>Rider B: Method of Payment and Other Provisions</w:t>
      </w:r>
    </w:p>
    <w:p w:rsidR="000C2425" w:rsidRPr="00BD2ED1" w:rsidRDefault="006012C2">
      <w:pPr>
        <w:tabs>
          <w:tab w:val="left" w:pos="360"/>
          <w:tab w:val="left" w:pos="720"/>
          <w:tab w:val="left" w:pos="1080"/>
          <w:tab w:val="left" w:pos="1440"/>
          <w:tab w:val="left" w:pos="1800"/>
          <w:tab w:val="left" w:pos="9360"/>
          <w:tab w:val="left" w:pos="9720"/>
          <w:tab w:val="left" w:pos="10080"/>
          <w:tab w:val="left" w:pos="10440"/>
        </w:tabs>
        <w:ind w:left="720" w:hanging="358"/>
        <w:rPr>
          <w:color w:val="auto"/>
          <w:sz w:val="24"/>
          <w:szCs w:val="24"/>
        </w:rPr>
      </w:pPr>
      <w:r w:rsidRPr="00BD2ED1">
        <w:rPr>
          <w:color w:val="auto"/>
          <w:sz w:val="24"/>
        </w:rPr>
        <w:tab/>
      </w:r>
      <w:r w:rsidRPr="00BD2ED1">
        <w:rPr>
          <w:color w:val="auto"/>
          <w:sz w:val="24"/>
          <w:szCs w:val="24"/>
        </w:rPr>
        <w:t xml:space="preserve">Rider C: Exceptions to Rider B </w:t>
      </w:r>
    </w:p>
    <w:p w:rsidR="000C2425" w:rsidRPr="00BD2ED1" w:rsidRDefault="006012C2">
      <w:pPr>
        <w:tabs>
          <w:tab w:val="left" w:pos="360"/>
          <w:tab w:val="left" w:pos="720"/>
          <w:tab w:val="left" w:pos="1080"/>
          <w:tab w:val="left" w:pos="1440"/>
          <w:tab w:val="left" w:pos="1800"/>
          <w:tab w:val="left" w:pos="9360"/>
          <w:tab w:val="left" w:pos="9720"/>
          <w:tab w:val="left" w:pos="10080"/>
          <w:tab w:val="left" w:pos="10440"/>
        </w:tabs>
        <w:ind w:left="720" w:hanging="358"/>
        <w:rPr>
          <w:color w:val="auto"/>
        </w:rPr>
      </w:pPr>
      <w:r w:rsidRPr="00BD2ED1">
        <w:rPr>
          <w:color w:val="auto"/>
          <w:sz w:val="24"/>
        </w:rPr>
        <w:tab/>
        <w:t>Rider G: Identification of Country in Which Contracted Work Will Be Performed</w:t>
      </w:r>
    </w:p>
    <w:p w:rsidR="000C2425" w:rsidRPr="00BD2ED1" w:rsidRDefault="000C2425">
      <w:pPr>
        <w:tabs>
          <w:tab w:val="left" w:pos="360"/>
          <w:tab w:val="left" w:pos="720"/>
          <w:tab w:val="left" w:pos="1080"/>
          <w:tab w:val="left" w:pos="1440"/>
          <w:tab w:val="left" w:pos="1800"/>
          <w:tab w:val="left" w:pos="9360"/>
          <w:tab w:val="left" w:pos="9720"/>
          <w:tab w:val="left" w:pos="10080"/>
          <w:tab w:val="left" w:pos="10440"/>
        </w:tabs>
        <w:ind w:left="720" w:hanging="358"/>
        <w:rPr>
          <w:color w:val="auto"/>
        </w:rPr>
      </w:pPr>
    </w:p>
    <w:p w:rsidR="000C2425" w:rsidRPr="00BD2ED1" w:rsidRDefault="000C2425">
      <w:pPr>
        <w:tabs>
          <w:tab w:val="left" w:pos="720"/>
        </w:tabs>
        <w:ind w:left="720" w:hanging="358"/>
        <w:jc w:val="both"/>
        <w:rPr>
          <w:color w:val="auto"/>
        </w:rPr>
      </w:pPr>
    </w:p>
    <w:p w:rsidR="000C2425" w:rsidRPr="00BD2ED1" w:rsidRDefault="006012C2">
      <w:pPr>
        <w:tabs>
          <w:tab w:val="left" w:pos="720"/>
        </w:tabs>
        <w:ind w:left="720" w:hanging="358"/>
        <w:jc w:val="both"/>
        <w:rPr>
          <w:color w:val="auto"/>
        </w:rPr>
      </w:pPr>
      <w:r w:rsidRPr="00BD2ED1">
        <w:rPr>
          <w:color w:val="auto"/>
          <w:sz w:val="24"/>
        </w:rPr>
        <w:tab/>
        <w:t xml:space="preserve">The complete set of standard BP54 contract documents may be found on the Division of Purchases website at the following link: </w:t>
      </w:r>
      <w:hyperlink r:id="rId11">
        <w:r w:rsidRPr="00BD2ED1">
          <w:rPr>
            <w:color w:val="auto"/>
            <w:sz w:val="24"/>
            <w:u w:val="single"/>
          </w:rPr>
          <w:t>http://www.maine.gov/purchases/info/forms/BP54.doc</w:t>
        </w:r>
      </w:hyperlink>
    </w:p>
    <w:p w:rsidR="000C2425" w:rsidRPr="00BD2ED1" w:rsidRDefault="00982204">
      <w:pPr>
        <w:tabs>
          <w:tab w:val="left" w:pos="720"/>
        </w:tabs>
        <w:ind w:left="720" w:hanging="358"/>
        <w:jc w:val="both"/>
        <w:rPr>
          <w:color w:val="auto"/>
        </w:rPr>
      </w:pPr>
      <w:hyperlink r:id="rId12"/>
    </w:p>
    <w:p w:rsidR="000C2425" w:rsidRPr="00BD2ED1" w:rsidRDefault="006012C2">
      <w:pPr>
        <w:tabs>
          <w:tab w:val="left" w:pos="720"/>
        </w:tabs>
        <w:ind w:left="720" w:hanging="358"/>
        <w:jc w:val="both"/>
        <w:rPr>
          <w:color w:val="auto"/>
        </w:rPr>
      </w:pPr>
      <w:r w:rsidRPr="00BD2ED1">
        <w:rPr>
          <w:color w:val="auto"/>
          <w:sz w:val="24"/>
        </w:rPr>
        <w:tab/>
        <w:t xml:space="preserve">Other forms and contract documents commonly used by the State can be found on the Division of Purchases website at the following link: </w:t>
      </w:r>
      <w:hyperlink r:id="rId13">
        <w:r w:rsidRPr="00BD2ED1">
          <w:rPr>
            <w:color w:val="auto"/>
            <w:sz w:val="24"/>
            <w:u w:val="single"/>
          </w:rPr>
          <w:t>http://www.maine.gov/purchases/info/forms.shtml</w:t>
        </w:r>
      </w:hyperlink>
    </w:p>
    <w:p w:rsidR="000C2425" w:rsidRPr="00BD2ED1" w:rsidRDefault="00982204">
      <w:pPr>
        <w:tabs>
          <w:tab w:val="left" w:pos="720"/>
        </w:tabs>
        <w:ind w:left="720" w:hanging="358"/>
        <w:jc w:val="both"/>
        <w:rPr>
          <w:color w:val="auto"/>
        </w:rPr>
      </w:pPr>
      <w:hyperlink r:id="rId14"/>
    </w:p>
    <w:p w:rsidR="000C2425" w:rsidRPr="00BD2ED1" w:rsidRDefault="006012C2">
      <w:pPr>
        <w:tabs>
          <w:tab w:val="left" w:pos="720"/>
        </w:tabs>
        <w:ind w:left="720" w:hanging="358"/>
        <w:rPr>
          <w:color w:val="auto"/>
        </w:rPr>
      </w:pPr>
      <w:r w:rsidRPr="00BD2ED1">
        <w:rPr>
          <w:b/>
          <w:color w:val="auto"/>
          <w:sz w:val="24"/>
        </w:rPr>
        <w:t>2.</w:t>
      </w:r>
      <w:r w:rsidRPr="00BD2ED1">
        <w:rPr>
          <w:b/>
          <w:color w:val="auto"/>
          <w:sz w:val="24"/>
        </w:rPr>
        <w:tab/>
      </w:r>
      <w:r w:rsidRPr="00BD2ED1">
        <w:rPr>
          <w:color w:val="auto"/>
          <w:sz w:val="24"/>
        </w:rPr>
        <w:t xml:space="preserve">Allocation of funds is final upon successful negotiation and execution of the contract, subject to the review and approval of the State Purchases Review Committee.  Contracts are not considered fully executed and valid until approved by the State Purchases Review Committee and funds are encumbered.  No contract will be approved based on an RFP which has an effective date less than fourteen (14) calendar days after award notification to Bidders.  (Referenced in the regulations of the Department of Administrative and Financial Services, Chapter 110, </w:t>
      </w:r>
      <w:r w:rsidRPr="00BD2ED1">
        <w:rPr>
          <w:color w:val="auto"/>
        </w:rPr>
        <w:t xml:space="preserve">§ </w:t>
      </w:r>
      <w:r w:rsidRPr="00BD2ED1">
        <w:rPr>
          <w:color w:val="auto"/>
          <w:sz w:val="24"/>
        </w:rPr>
        <w:t>3(B</w:t>
      </w:r>
      <w:proofErr w:type="gramStart"/>
      <w:r w:rsidRPr="00BD2ED1">
        <w:rPr>
          <w:color w:val="auto"/>
          <w:sz w:val="24"/>
        </w:rPr>
        <w:t>)(</w:t>
      </w:r>
      <w:proofErr w:type="spellStart"/>
      <w:proofErr w:type="gramEnd"/>
      <w:r w:rsidRPr="00BD2ED1">
        <w:rPr>
          <w:color w:val="auto"/>
          <w:sz w:val="24"/>
        </w:rPr>
        <w:t>i</w:t>
      </w:r>
      <w:proofErr w:type="spellEnd"/>
      <w:r w:rsidRPr="00BD2ED1">
        <w:rPr>
          <w:color w:val="auto"/>
          <w:sz w:val="24"/>
        </w:rPr>
        <w:t xml:space="preserve">): </w:t>
      </w:r>
    </w:p>
    <w:p w:rsidR="000C2425" w:rsidRPr="00BD2ED1" w:rsidRDefault="006012C2">
      <w:pPr>
        <w:tabs>
          <w:tab w:val="left" w:pos="720"/>
        </w:tabs>
        <w:ind w:left="720" w:hanging="358"/>
        <w:rPr>
          <w:color w:val="auto"/>
        </w:rPr>
      </w:pPr>
      <w:r w:rsidRPr="00BD2ED1">
        <w:rPr>
          <w:color w:val="auto"/>
          <w:sz w:val="24"/>
        </w:rPr>
        <w:tab/>
      </w:r>
      <w:hyperlink r:id="rId15">
        <w:r w:rsidRPr="00BD2ED1">
          <w:rPr>
            <w:color w:val="auto"/>
            <w:sz w:val="24"/>
            <w:u w:val="single"/>
          </w:rPr>
          <w:t>http://www.maine.gov/purchases/policies/110.shtml</w:t>
        </w:r>
      </w:hyperlink>
    </w:p>
    <w:p w:rsidR="000C2425" w:rsidRPr="00BD2ED1" w:rsidRDefault="00982204">
      <w:pPr>
        <w:tabs>
          <w:tab w:val="left" w:pos="720"/>
        </w:tabs>
        <w:ind w:left="720" w:hanging="358"/>
        <w:rPr>
          <w:color w:val="auto"/>
        </w:rPr>
      </w:pPr>
      <w:hyperlink r:id="rId16"/>
    </w:p>
    <w:p w:rsidR="000C2425" w:rsidRPr="00BD2ED1" w:rsidRDefault="006012C2">
      <w:pPr>
        <w:tabs>
          <w:tab w:val="left" w:pos="720"/>
        </w:tabs>
        <w:ind w:left="720" w:hanging="358"/>
        <w:rPr>
          <w:color w:val="auto"/>
        </w:rPr>
      </w:pPr>
      <w:r w:rsidRPr="00BD2ED1">
        <w:rPr>
          <w:color w:val="auto"/>
          <w:sz w:val="24"/>
        </w:rPr>
        <w:tab/>
        <w:t xml:space="preserve">This provision means that a contract cannot be effective until </w:t>
      </w:r>
      <w:r w:rsidRPr="00BD2ED1">
        <w:rPr>
          <w:color w:val="auto"/>
          <w:sz w:val="24"/>
          <w:u w:val="single"/>
        </w:rPr>
        <w:t>at least</w:t>
      </w:r>
      <w:r w:rsidRPr="00BD2ED1">
        <w:rPr>
          <w:color w:val="auto"/>
          <w:sz w:val="24"/>
        </w:rPr>
        <w:t xml:space="preserve"> 14 days after award notification.</w:t>
      </w:r>
    </w:p>
    <w:p w:rsidR="000C2425" w:rsidRPr="00BD2ED1" w:rsidRDefault="000C2425">
      <w:pPr>
        <w:tabs>
          <w:tab w:val="left" w:pos="720"/>
        </w:tabs>
        <w:ind w:left="720" w:hanging="358"/>
        <w:rPr>
          <w:color w:val="auto"/>
        </w:rPr>
      </w:pPr>
    </w:p>
    <w:p w:rsidR="000C2425" w:rsidRPr="00BD2ED1" w:rsidRDefault="006012C2">
      <w:pPr>
        <w:tabs>
          <w:tab w:val="left" w:pos="720"/>
        </w:tabs>
        <w:ind w:left="720" w:hanging="358"/>
        <w:rPr>
          <w:color w:val="auto"/>
        </w:rPr>
      </w:pPr>
      <w:r w:rsidRPr="00BD2ED1">
        <w:rPr>
          <w:b/>
          <w:color w:val="auto"/>
          <w:sz w:val="24"/>
        </w:rPr>
        <w:t>3.</w:t>
      </w:r>
      <w:r w:rsidRPr="00BD2ED1">
        <w:rPr>
          <w:b/>
          <w:color w:val="auto"/>
          <w:sz w:val="24"/>
        </w:rPr>
        <w:tab/>
      </w:r>
      <w:r w:rsidRPr="00BD2ED1">
        <w:rPr>
          <w:color w:val="auto"/>
          <w:sz w:val="24"/>
        </w:rPr>
        <w:t xml:space="preserve">The Department </w:t>
      </w:r>
      <w:r w:rsidRPr="00BD2ED1">
        <w:rPr>
          <w:color w:val="auto"/>
          <w:sz w:val="24"/>
          <w:u w:val="single"/>
        </w:rPr>
        <w:t>estimates</w:t>
      </w:r>
      <w:r w:rsidRPr="00BD2ED1">
        <w:rPr>
          <w:color w:val="auto"/>
          <w:sz w:val="24"/>
        </w:rPr>
        <w:t xml:space="preserve"> having a contract in place by </w:t>
      </w:r>
      <w:r w:rsidR="00916691">
        <w:rPr>
          <w:color w:val="auto"/>
          <w:sz w:val="24"/>
        </w:rPr>
        <w:t>September 11</w:t>
      </w:r>
      <w:r w:rsidR="006F1BF4" w:rsidRPr="00BD2ED1">
        <w:rPr>
          <w:color w:val="auto"/>
          <w:sz w:val="24"/>
        </w:rPr>
        <w:t>, 2013.</w:t>
      </w:r>
      <w:r w:rsidRPr="00BD2ED1">
        <w:rPr>
          <w:color w:val="auto"/>
          <w:sz w:val="24"/>
        </w:rPr>
        <w:t xml:space="preserve">  The State recognizes, however, that the actual contract effective date depends upon completion of the RFP process, date of formal award notification, length of contract negotiation, and preparation and approval by the State Purchases Review Committee.  Any appeals to the Department’s award decision(s) may further postpone the actual contract effective date, depending upon the outcome.  </w:t>
      </w:r>
      <w:r w:rsidRPr="00BD2ED1">
        <w:rPr>
          <w:color w:val="auto"/>
          <w:sz w:val="24"/>
          <w:u w:val="single"/>
        </w:rPr>
        <w:t>The contract effective date may need to be adjusted, if necessary, to comply with mandated requirements</w:t>
      </w:r>
      <w:r w:rsidRPr="00BD2ED1">
        <w:rPr>
          <w:color w:val="auto"/>
          <w:sz w:val="24"/>
        </w:rPr>
        <w:t>.</w:t>
      </w:r>
    </w:p>
    <w:p w:rsidR="000C2425" w:rsidRPr="00BD2ED1" w:rsidRDefault="000C2425">
      <w:pPr>
        <w:tabs>
          <w:tab w:val="left" w:pos="720"/>
        </w:tabs>
        <w:ind w:left="720" w:hanging="358"/>
        <w:rPr>
          <w:color w:val="auto"/>
        </w:rPr>
      </w:pPr>
    </w:p>
    <w:p w:rsidR="000C2425" w:rsidRPr="00BD2ED1" w:rsidRDefault="006012C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58"/>
        <w:rPr>
          <w:color w:val="auto"/>
          <w:sz w:val="24"/>
          <w:szCs w:val="24"/>
        </w:rPr>
      </w:pPr>
      <w:r w:rsidRPr="00BD2ED1">
        <w:rPr>
          <w:b/>
          <w:color w:val="auto"/>
        </w:rPr>
        <w:t>4.</w:t>
      </w:r>
      <w:r w:rsidRPr="00BD2ED1">
        <w:rPr>
          <w:b/>
          <w:color w:val="auto"/>
        </w:rPr>
        <w:tab/>
      </w:r>
      <w:proofErr w:type="gramStart"/>
      <w:r w:rsidRPr="00BD2ED1">
        <w:rPr>
          <w:color w:val="auto"/>
          <w:sz w:val="24"/>
          <w:szCs w:val="24"/>
        </w:rPr>
        <w:t>In</w:t>
      </w:r>
      <w:proofErr w:type="gramEnd"/>
      <w:r w:rsidRPr="00BD2ED1">
        <w:rPr>
          <w:color w:val="auto"/>
          <w:sz w:val="24"/>
          <w:szCs w:val="24"/>
        </w:rPr>
        <w:t xml:space="preserve"> providing services and performing under the contract, the successful Bidder shall act independently and not as an agent of the State of Maine.</w:t>
      </w:r>
    </w:p>
    <w:p w:rsidR="000C2425" w:rsidRPr="00BD2ED1" w:rsidRDefault="000C2425">
      <w:pPr>
        <w:tabs>
          <w:tab w:val="left" w:pos="540"/>
        </w:tabs>
        <w:ind w:left="540" w:hanging="538"/>
        <w:rPr>
          <w:color w:val="auto"/>
          <w:sz w:val="24"/>
          <w:szCs w:val="24"/>
        </w:rPr>
      </w:pPr>
      <w:bookmarkStart w:id="42" w:name="h.4f1mdlm" w:colFirst="0" w:colLast="0"/>
      <w:bookmarkEnd w:id="42"/>
    </w:p>
    <w:p w:rsidR="000C2425" w:rsidRPr="00BD2ED1" w:rsidRDefault="006012C2">
      <w:pPr>
        <w:pStyle w:val="Heading2"/>
        <w:numPr>
          <w:ilvl w:val="0"/>
          <w:numId w:val="7"/>
        </w:numPr>
        <w:spacing w:before="0" w:after="0"/>
        <w:ind w:hanging="358"/>
        <w:rPr>
          <w:color w:val="auto"/>
          <w:szCs w:val="24"/>
        </w:rPr>
      </w:pPr>
      <w:r w:rsidRPr="00BD2ED1">
        <w:rPr>
          <w:rFonts w:ascii="Times New Roman" w:eastAsia="Times New Roman" w:hAnsi="Times New Roman" w:cs="Times New Roman"/>
          <w:color w:val="auto"/>
          <w:szCs w:val="24"/>
        </w:rPr>
        <w:t>Standard State Agreement Provisions</w:t>
      </w:r>
    </w:p>
    <w:p w:rsidR="000C2425" w:rsidRPr="00BD2ED1" w:rsidRDefault="000C2425">
      <w:pPr>
        <w:pStyle w:val="Heading2"/>
        <w:spacing w:before="0" w:after="0"/>
        <w:ind w:left="540"/>
        <w:rPr>
          <w:color w:val="auto"/>
          <w:szCs w:val="24"/>
        </w:rPr>
      </w:pPr>
    </w:p>
    <w:p w:rsidR="000C2425" w:rsidRPr="00BD2ED1" w:rsidRDefault="006012C2">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58"/>
        <w:rPr>
          <w:color w:val="auto"/>
          <w:sz w:val="24"/>
          <w:szCs w:val="24"/>
        </w:rPr>
      </w:pPr>
      <w:r w:rsidRPr="00BD2ED1">
        <w:rPr>
          <w:b/>
          <w:color w:val="auto"/>
          <w:sz w:val="24"/>
          <w:szCs w:val="24"/>
        </w:rPr>
        <w:t>1.</w:t>
      </w:r>
      <w:r w:rsidRPr="00BD2ED1">
        <w:rPr>
          <w:b/>
          <w:color w:val="auto"/>
          <w:sz w:val="24"/>
          <w:szCs w:val="24"/>
        </w:rPr>
        <w:tab/>
      </w:r>
      <w:r w:rsidRPr="00BD2ED1">
        <w:rPr>
          <w:color w:val="auto"/>
          <w:sz w:val="24"/>
          <w:szCs w:val="24"/>
          <w:u w:val="single"/>
        </w:rPr>
        <w:t>Agreement Administration</w:t>
      </w:r>
    </w:p>
    <w:p w:rsidR="000C2425" w:rsidRPr="00BD2ED1" w:rsidRDefault="006012C2">
      <w:pPr>
        <w:tabs>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358"/>
        <w:rPr>
          <w:color w:val="auto"/>
          <w:sz w:val="24"/>
          <w:szCs w:val="24"/>
        </w:rPr>
      </w:pPr>
      <w:r w:rsidRPr="00BD2ED1">
        <w:rPr>
          <w:color w:val="auto"/>
          <w:sz w:val="24"/>
          <w:szCs w:val="24"/>
        </w:rPr>
        <w:t>a.</w:t>
      </w:r>
      <w:r w:rsidRPr="00BD2ED1">
        <w:rPr>
          <w:color w:val="auto"/>
          <w:sz w:val="24"/>
          <w:szCs w:val="24"/>
        </w:rPr>
        <w:tab/>
        <w:t xml:space="preserve">Following the award, an Agreement Administrator from the Department will be appointed to assist with the development and administration of the contract and to act as administrator during the entire contract period.  Department staff will be available after the award to consult with the successful Bidder in the finalization of the contract. </w:t>
      </w:r>
    </w:p>
    <w:p w:rsidR="000C2425" w:rsidRPr="00BD2ED1" w:rsidRDefault="006012C2">
      <w:pPr>
        <w:tabs>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358"/>
        <w:rPr>
          <w:color w:val="auto"/>
          <w:sz w:val="24"/>
          <w:szCs w:val="24"/>
        </w:rPr>
      </w:pPr>
      <w:r w:rsidRPr="00BD2ED1">
        <w:rPr>
          <w:color w:val="auto"/>
          <w:sz w:val="24"/>
          <w:szCs w:val="24"/>
        </w:rPr>
        <w:t>b.</w:t>
      </w:r>
      <w:r w:rsidRPr="00BD2ED1">
        <w:rPr>
          <w:color w:val="auto"/>
          <w:sz w:val="24"/>
          <w:szCs w:val="24"/>
        </w:rPr>
        <w:tab/>
        <w:t xml:space="preserve">In the event that an acceptable contract cannot be negotiated with the highest ranked Bidder, the Department may withdraw its award and negotiate with the next-highest ranked Bidder, and so on, </w:t>
      </w:r>
      <w:r w:rsidRPr="00BD2ED1">
        <w:rPr>
          <w:color w:val="auto"/>
          <w:sz w:val="24"/>
          <w:szCs w:val="24"/>
        </w:rPr>
        <w:lastRenderedPageBreak/>
        <w:t>until an acceptable contract has been finalized.  Alternatively, the Department may cancel the RFP, at its sole discretion.</w:t>
      </w:r>
    </w:p>
    <w:p w:rsidR="000C2425" w:rsidRPr="00BD2ED1" w:rsidRDefault="000C24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color w:val="auto"/>
          <w:sz w:val="24"/>
          <w:szCs w:val="24"/>
        </w:rPr>
      </w:pPr>
    </w:p>
    <w:p w:rsidR="000C2425" w:rsidRPr="00BD2ED1" w:rsidRDefault="006012C2">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58"/>
        <w:rPr>
          <w:color w:val="auto"/>
          <w:sz w:val="24"/>
          <w:szCs w:val="24"/>
        </w:rPr>
      </w:pPr>
      <w:r w:rsidRPr="00BD2ED1">
        <w:rPr>
          <w:b/>
          <w:color w:val="auto"/>
          <w:sz w:val="24"/>
          <w:szCs w:val="24"/>
        </w:rPr>
        <w:t>2.</w:t>
      </w:r>
      <w:r w:rsidRPr="00BD2ED1">
        <w:rPr>
          <w:color w:val="auto"/>
          <w:sz w:val="24"/>
          <w:szCs w:val="24"/>
        </w:rPr>
        <w:t xml:space="preserve">  </w:t>
      </w:r>
      <w:r w:rsidRPr="00BD2ED1">
        <w:rPr>
          <w:color w:val="auto"/>
          <w:sz w:val="24"/>
          <w:szCs w:val="24"/>
          <w:u w:val="single"/>
        </w:rPr>
        <w:t>Payments and Other Provisions</w:t>
      </w:r>
    </w:p>
    <w:p w:rsidR="000C2425" w:rsidRPr="00BD2ED1" w:rsidRDefault="006012C2">
      <w:pPr>
        <w:rPr>
          <w:color w:val="auto"/>
        </w:rPr>
      </w:pPr>
      <w:r w:rsidRPr="00BD2ED1">
        <w:rPr>
          <w:color w:val="auto"/>
          <w:sz w:val="24"/>
          <w:szCs w:val="24"/>
        </w:rPr>
        <w:t>The State anticipates paying the Contractor on the basis of net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supporting documents, as applicable, and any other specific and agreed-upon requirements listed within the contract that results from this RFP.</w:t>
      </w:r>
      <w:r w:rsidRPr="00BD2ED1">
        <w:rPr>
          <w:color w:val="auto"/>
        </w:rPr>
        <w:br w:type="page"/>
      </w:r>
    </w:p>
    <w:p w:rsidR="000C2425" w:rsidRPr="00BD2ED1" w:rsidRDefault="006012C2">
      <w:pPr>
        <w:pStyle w:val="Heading1"/>
        <w:spacing w:before="0" w:after="0"/>
        <w:rPr>
          <w:color w:val="auto"/>
        </w:rPr>
      </w:pPr>
      <w:r w:rsidRPr="00BD2ED1">
        <w:rPr>
          <w:rFonts w:ascii="Times New Roman" w:eastAsia="Times New Roman" w:hAnsi="Times New Roman" w:cs="Times New Roman"/>
          <w:b/>
          <w:color w:val="auto"/>
          <w:sz w:val="24"/>
        </w:rPr>
        <w:lastRenderedPageBreak/>
        <w:t>PART VII</w:t>
      </w:r>
      <w:r w:rsidRPr="00BD2ED1">
        <w:rPr>
          <w:rFonts w:ascii="Times New Roman" w:eastAsia="Times New Roman" w:hAnsi="Times New Roman" w:cs="Times New Roman"/>
          <w:b/>
          <w:color w:val="auto"/>
          <w:sz w:val="24"/>
        </w:rPr>
        <w:tab/>
        <w:t>LIST OF RFP APPENDICES AND RELATED DOCUMENTS</w:t>
      </w:r>
    </w:p>
    <w:p w:rsidR="000C2425" w:rsidRPr="00BD2ED1" w:rsidRDefault="000C24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color w:val="auto"/>
        </w:rPr>
      </w:pPr>
    </w:p>
    <w:p w:rsidR="000C2425" w:rsidRPr="00BD2ED1" w:rsidRDefault="000C2425">
      <w:pPr>
        <w:tabs>
          <w:tab w:val="left" w:pos="1440"/>
        </w:tabs>
        <w:rPr>
          <w:color w:val="auto"/>
        </w:rPr>
      </w:pPr>
    </w:p>
    <w:p w:rsidR="000C2425" w:rsidRPr="00BD2ED1" w:rsidRDefault="006012C2">
      <w:pPr>
        <w:numPr>
          <w:ilvl w:val="0"/>
          <w:numId w:val="11"/>
        </w:numPr>
        <w:tabs>
          <w:tab w:val="left" w:pos="1440"/>
        </w:tabs>
        <w:ind w:hanging="358"/>
        <w:rPr>
          <w:color w:val="auto"/>
        </w:rPr>
      </w:pPr>
      <w:r w:rsidRPr="00BD2ED1">
        <w:rPr>
          <w:color w:val="auto"/>
          <w:sz w:val="24"/>
        </w:rPr>
        <w:t>Appendix A – State of Maine Proposal Cover Page</w:t>
      </w:r>
    </w:p>
    <w:p w:rsidR="000C2425" w:rsidRPr="00BD2ED1" w:rsidRDefault="000C2425">
      <w:pPr>
        <w:tabs>
          <w:tab w:val="left" w:pos="1440"/>
        </w:tabs>
        <w:rPr>
          <w:color w:val="auto"/>
        </w:rPr>
      </w:pPr>
    </w:p>
    <w:p w:rsidR="000C2425" w:rsidRPr="00BD2ED1" w:rsidRDefault="006A1F38">
      <w:pPr>
        <w:rPr>
          <w:color w:val="auto"/>
        </w:rPr>
      </w:pPr>
      <w:r w:rsidRPr="00BD2ED1">
        <w:rPr>
          <w:color w:val="auto"/>
          <w:sz w:val="24"/>
        </w:rPr>
        <w:t xml:space="preserve">      2.   </w:t>
      </w:r>
      <w:r w:rsidR="006012C2" w:rsidRPr="00BD2ED1">
        <w:rPr>
          <w:color w:val="auto"/>
          <w:sz w:val="24"/>
        </w:rPr>
        <w:t>Appendix B – Cost Proposal Form</w:t>
      </w:r>
      <w:r w:rsidR="006012C2" w:rsidRPr="00BD2ED1">
        <w:rPr>
          <w:color w:val="auto"/>
          <w:sz w:val="24"/>
        </w:rPr>
        <w:tab/>
      </w:r>
      <w:r w:rsidR="006012C2" w:rsidRPr="00BD2ED1">
        <w:rPr>
          <w:color w:val="auto"/>
        </w:rPr>
        <w:br w:type="page"/>
      </w:r>
    </w:p>
    <w:p w:rsidR="000C2425" w:rsidRDefault="006012C2">
      <w:pPr>
        <w:pStyle w:val="Heading1"/>
        <w:spacing w:before="0" w:after="0"/>
      </w:pPr>
      <w:bookmarkStart w:id="43" w:name="h.2u6wntf" w:colFirst="0" w:colLast="0"/>
      <w:bookmarkEnd w:id="43"/>
      <w:r>
        <w:rPr>
          <w:rFonts w:ascii="Times New Roman" w:eastAsia="Times New Roman" w:hAnsi="Times New Roman" w:cs="Times New Roman"/>
          <w:b/>
          <w:sz w:val="24"/>
        </w:rPr>
        <w:lastRenderedPageBreak/>
        <w:t>PART VIII</w:t>
      </w:r>
      <w:r>
        <w:rPr>
          <w:rFonts w:ascii="Times New Roman" w:eastAsia="Times New Roman" w:hAnsi="Times New Roman" w:cs="Times New Roman"/>
          <w:b/>
          <w:sz w:val="24"/>
        </w:rPr>
        <w:tab/>
        <w:t>APPENDICES</w:t>
      </w:r>
    </w:p>
    <w:p w:rsidR="000C2425" w:rsidRDefault="006012C2" w:rsidP="006A1F38">
      <w:r>
        <w:rPr>
          <w:sz w:val="24"/>
        </w:rPr>
        <w:t>Appendix A</w:t>
      </w:r>
    </w:p>
    <w:p w:rsidR="000C2425" w:rsidRDefault="000C2425">
      <w:pPr>
        <w:jc w:val="center"/>
      </w:pPr>
    </w:p>
    <w:p w:rsidR="000C2425" w:rsidRPr="004551C0" w:rsidRDefault="006012C2">
      <w:pPr>
        <w:jc w:val="center"/>
        <w:rPr>
          <w:color w:val="auto"/>
        </w:rPr>
      </w:pPr>
      <w:r w:rsidRPr="004551C0">
        <w:rPr>
          <w:b/>
          <w:color w:val="auto"/>
          <w:sz w:val="28"/>
        </w:rPr>
        <w:t xml:space="preserve">State of Maine </w:t>
      </w:r>
    </w:p>
    <w:p w:rsidR="000C2425" w:rsidRPr="004551C0" w:rsidRDefault="006012C2">
      <w:pPr>
        <w:jc w:val="center"/>
        <w:rPr>
          <w:color w:val="auto"/>
        </w:rPr>
      </w:pPr>
      <w:bookmarkStart w:id="44" w:name="h.19c6y18" w:colFirst="0" w:colLast="0"/>
      <w:bookmarkEnd w:id="44"/>
      <w:r w:rsidRPr="004551C0">
        <w:rPr>
          <w:b/>
          <w:color w:val="auto"/>
          <w:sz w:val="28"/>
        </w:rPr>
        <w:t>Maine Arts Commission</w:t>
      </w:r>
    </w:p>
    <w:p w:rsidR="000C2425" w:rsidRPr="000B1964" w:rsidRDefault="006012C2">
      <w:pPr>
        <w:pStyle w:val="Heading2"/>
        <w:spacing w:before="0" w:after="0"/>
        <w:jc w:val="center"/>
        <w:rPr>
          <w:color w:val="auto"/>
          <w:szCs w:val="24"/>
        </w:rPr>
      </w:pPr>
      <w:r w:rsidRPr="000B1964">
        <w:rPr>
          <w:rFonts w:ascii="Times New Roman" w:eastAsia="Times New Roman" w:hAnsi="Times New Roman" w:cs="Times New Roman"/>
          <w:color w:val="auto"/>
          <w:szCs w:val="24"/>
        </w:rPr>
        <w:t>PROPOSAL COVER PAGE</w:t>
      </w:r>
    </w:p>
    <w:p w:rsidR="000C2425" w:rsidRPr="004551C0" w:rsidRDefault="000C2425">
      <w:pPr>
        <w:jc w:val="center"/>
        <w:rPr>
          <w:color w:val="auto"/>
        </w:rPr>
      </w:pPr>
    </w:p>
    <w:p w:rsidR="000B1964" w:rsidRDefault="006012C2">
      <w:pPr>
        <w:jc w:val="center"/>
        <w:rPr>
          <w:color w:val="auto"/>
          <w:sz w:val="32"/>
        </w:rPr>
      </w:pPr>
      <w:r w:rsidRPr="004551C0">
        <w:rPr>
          <w:b/>
          <w:color w:val="auto"/>
          <w:sz w:val="28"/>
        </w:rPr>
        <w:t>RFP #</w:t>
      </w:r>
      <w:r w:rsidR="0059228B" w:rsidRPr="004551C0">
        <w:rPr>
          <w:color w:val="auto"/>
          <w:sz w:val="32"/>
        </w:rPr>
        <w:t>201306554</w:t>
      </w:r>
    </w:p>
    <w:p w:rsidR="000C2425" w:rsidRPr="004551C0" w:rsidRDefault="006012C2">
      <w:pPr>
        <w:jc w:val="center"/>
        <w:rPr>
          <w:color w:val="auto"/>
        </w:rPr>
      </w:pPr>
      <w:r w:rsidRPr="004551C0">
        <w:rPr>
          <w:b/>
          <w:color w:val="auto"/>
          <w:sz w:val="32"/>
        </w:rPr>
        <w:t>Maine Arts Commission Strategic Plan 2013</w:t>
      </w:r>
    </w:p>
    <w:p w:rsidR="006A1F38" w:rsidRPr="004551C0" w:rsidRDefault="006A1F38" w:rsidP="006A1F38">
      <w:pPr>
        <w:pStyle w:val="DefaultText"/>
        <w:jc w:val="center"/>
        <w:rPr>
          <w:rStyle w:val="InitialStyle"/>
          <w:sz w:val="28"/>
          <w:szCs w:val="28"/>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3389"/>
        <w:gridCol w:w="31"/>
        <w:gridCol w:w="3330"/>
        <w:gridCol w:w="28"/>
        <w:gridCol w:w="3389"/>
      </w:tblGrid>
      <w:tr w:rsidR="006A1F38" w:rsidTr="0040176F">
        <w:trPr>
          <w:cantSplit/>
        </w:trPr>
        <w:tc>
          <w:tcPr>
            <w:tcW w:w="10167" w:type="dxa"/>
            <w:gridSpan w:val="5"/>
            <w:tcBorders>
              <w:top w:val="double" w:sz="4" w:space="0" w:color="auto"/>
              <w:left w:val="double" w:sz="4" w:space="0" w:color="auto"/>
              <w:right w:val="double" w:sz="4" w:space="0" w:color="auto"/>
            </w:tcBorders>
          </w:tcPr>
          <w:p w:rsidR="006A1F38" w:rsidRDefault="006A1F38" w:rsidP="0040176F">
            <w:pPr>
              <w:pStyle w:val="DefaultText"/>
              <w:rPr>
                <w:rStyle w:val="InitialStyle"/>
              </w:rPr>
            </w:pPr>
            <w:r>
              <w:rPr>
                <w:rStyle w:val="InitialStyle"/>
              </w:rPr>
              <w:t>Bidder’s Organization Name:</w:t>
            </w:r>
          </w:p>
        </w:tc>
      </w:tr>
      <w:tr w:rsidR="006A1F38" w:rsidTr="0040176F">
        <w:trPr>
          <w:cantSplit/>
        </w:trPr>
        <w:tc>
          <w:tcPr>
            <w:tcW w:w="10167" w:type="dxa"/>
            <w:gridSpan w:val="5"/>
            <w:tcBorders>
              <w:left w:val="double" w:sz="4" w:space="0" w:color="auto"/>
              <w:right w:val="double" w:sz="4" w:space="0" w:color="auto"/>
            </w:tcBorders>
          </w:tcPr>
          <w:p w:rsidR="006A1F38" w:rsidRDefault="006A1F38" w:rsidP="0040176F">
            <w:pPr>
              <w:pStyle w:val="DefaultText"/>
              <w:rPr>
                <w:rStyle w:val="InitialStyle"/>
              </w:rPr>
            </w:pPr>
            <w:r>
              <w:rPr>
                <w:rStyle w:val="InitialStyle"/>
              </w:rPr>
              <w:t>Chief Executive - Name/Title:</w:t>
            </w:r>
          </w:p>
        </w:tc>
      </w:tr>
      <w:tr w:rsidR="006A1F38" w:rsidTr="0040176F">
        <w:trPr>
          <w:cantSplit/>
        </w:trPr>
        <w:tc>
          <w:tcPr>
            <w:tcW w:w="3420" w:type="dxa"/>
            <w:gridSpan w:val="2"/>
            <w:tcBorders>
              <w:left w:val="double" w:sz="4" w:space="0" w:color="auto"/>
              <w:right w:val="double" w:sz="4" w:space="0" w:color="auto"/>
            </w:tcBorders>
          </w:tcPr>
          <w:p w:rsidR="006A1F38" w:rsidRDefault="006A1F38" w:rsidP="0040176F">
            <w:pPr>
              <w:pStyle w:val="DefaultText"/>
              <w:rPr>
                <w:rStyle w:val="InitialStyle"/>
              </w:rPr>
            </w:pPr>
            <w:r>
              <w:rPr>
                <w:rStyle w:val="InitialStyle"/>
              </w:rPr>
              <w:t>Tel:</w:t>
            </w:r>
          </w:p>
        </w:tc>
        <w:tc>
          <w:tcPr>
            <w:tcW w:w="3330" w:type="dxa"/>
            <w:tcBorders>
              <w:left w:val="double" w:sz="4" w:space="0" w:color="auto"/>
              <w:right w:val="double" w:sz="4" w:space="0" w:color="auto"/>
            </w:tcBorders>
          </w:tcPr>
          <w:p w:rsidR="006A1F38" w:rsidRDefault="006A1F38" w:rsidP="0040176F">
            <w:pPr>
              <w:pStyle w:val="DefaultText"/>
              <w:rPr>
                <w:rStyle w:val="InitialStyle"/>
              </w:rPr>
            </w:pPr>
            <w:r>
              <w:rPr>
                <w:rStyle w:val="InitialStyle"/>
              </w:rPr>
              <w:t>Fax:</w:t>
            </w:r>
          </w:p>
        </w:tc>
        <w:tc>
          <w:tcPr>
            <w:tcW w:w="3417" w:type="dxa"/>
            <w:gridSpan w:val="2"/>
            <w:tcBorders>
              <w:left w:val="double" w:sz="4" w:space="0" w:color="auto"/>
              <w:right w:val="double" w:sz="4" w:space="0" w:color="auto"/>
            </w:tcBorders>
          </w:tcPr>
          <w:p w:rsidR="006A1F38" w:rsidRDefault="006A1F38" w:rsidP="0040176F">
            <w:pPr>
              <w:pStyle w:val="DefaultText"/>
              <w:rPr>
                <w:rStyle w:val="InitialStyle"/>
              </w:rPr>
            </w:pPr>
            <w:r>
              <w:rPr>
                <w:rStyle w:val="InitialStyle"/>
              </w:rPr>
              <w:t>E-mail:</w:t>
            </w:r>
          </w:p>
        </w:tc>
      </w:tr>
      <w:tr w:rsidR="006A1F38" w:rsidTr="0040176F">
        <w:trPr>
          <w:cantSplit/>
        </w:trPr>
        <w:tc>
          <w:tcPr>
            <w:tcW w:w="10167" w:type="dxa"/>
            <w:gridSpan w:val="5"/>
            <w:tcBorders>
              <w:left w:val="double" w:sz="4" w:space="0" w:color="auto"/>
              <w:right w:val="double" w:sz="4" w:space="0" w:color="auto"/>
            </w:tcBorders>
          </w:tcPr>
          <w:p w:rsidR="006A1F38" w:rsidRDefault="006A1F38" w:rsidP="0040176F">
            <w:pPr>
              <w:pStyle w:val="DefaultText"/>
              <w:rPr>
                <w:rStyle w:val="InitialStyle"/>
              </w:rPr>
            </w:pPr>
            <w:r>
              <w:rPr>
                <w:rStyle w:val="InitialStyle"/>
              </w:rPr>
              <w:t>Headquarters Street Address:</w:t>
            </w:r>
          </w:p>
        </w:tc>
      </w:tr>
      <w:tr w:rsidR="006A1F38" w:rsidTr="0040176F">
        <w:trPr>
          <w:cantSplit/>
        </w:trPr>
        <w:tc>
          <w:tcPr>
            <w:tcW w:w="10167" w:type="dxa"/>
            <w:gridSpan w:val="5"/>
            <w:tcBorders>
              <w:left w:val="double" w:sz="4" w:space="0" w:color="auto"/>
              <w:right w:val="double" w:sz="4" w:space="0" w:color="auto"/>
            </w:tcBorders>
          </w:tcPr>
          <w:p w:rsidR="006A1F38" w:rsidRDefault="006A1F38" w:rsidP="0040176F">
            <w:pPr>
              <w:pStyle w:val="DefaultText"/>
              <w:rPr>
                <w:rStyle w:val="InitialStyle"/>
              </w:rPr>
            </w:pPr>
          </w:p>
        </w:tc>
      </w:tr>
      <w:tr w:rsidR="006A1F38" w:rsidTr="0040176F">
        <w:trPr>
          <w:cantSplit/>
        </w:trPr>
        <w:tc>
          <w:tcPr>
            <w:tcW w:w="10167" w:type="dxa"/>
            <w:gridSpan w:val="5"/>
            <w:tcBorders>
              <w:left w:val="double" w:sz="4" w:space="0" w:color="auto"/>
              <w:bottom w:val="single" w:sz="6" w:space="0" w:color="000000"/>
              <w:right w:val="double" w:sz="4" w:space="0" w:color="auto"/>
            </w:tcBorders>
          </w:tcPr>
          <w:p w:rsidR="006A1F38" w:rsidRDefault="006A1F38" w:rsidP="0040176F">
            <w:pPr>
              <w:pStyle w:val="DefaultText"/>
              <w:rPr>
                <w:rStyle w:val="InitialStyle"/>
              </w:rPr>
            </w:pPr>
            <w:r>
              <w:rPr>
                <w:rStyle w:val="InitialStyle"/>
              </w:rPr>
              <w:t>Headquarters City/State/Zip:</w:t>
            </w:r>
          </w:p>
        </w:tc>
      </w:tr>
      <w:tr w:rsidR="006A1F38" w:rsidTr="0040176F">
        <w:trPr>
          <w:cantSplit/>
        </w:trPr>
        <w:tc>
          <w:tcPr>
            <w:tcW w:w="10167" w:type="dxa"/>
            <w:gridSpan w:val="5"/>
            <w:tcBorders>
              <w:left w:val="double" w:sz="4" w:space="0" w:color="auto"/>
              <w:bottom w:val="double" w:sz="4" w:space="0" w:color="auto"/>
              <w:right w:val="double" w:sz="4" w:space="0" w:color="auto"/>
            </w:tcBorders>
          </w:tcPr>
          <w:p w:rsidR="006A1F38" w:rsidRDefault="006A1F38" w:rsidP="0040176F">
            <w:pPr>
              <w:pStyle w:val="DefaultText"/>
              <w:rPr>
                <w:rStyle w:val="InitialStyle"/>
              </w:rPr>
            </w:pPr>
          </w:p>
        </w:tc>
      </w:tr>
      <w:tr w:rsidR="006A1F38" w:rsidTr="0040176F">
        <w:trPr>
          <w:cantSplit/>
        </w:trPr>
        <w:tc>
          <w:tcPr>
            <w:tcW w:w="10167" w:type="dxa"/>
            <w:gridSpan w:val="5"/>
            <w:tcBorders>
              <w:top w:val="double" w:sz="4" w:space="0" w:color="auto"/>
              <w:left w:val="double" w:sz="4" w:space="0" w:color="auto"/>
              <w:right w:val="double" w:sz="4" w:space="0" w:color="auto"/>
            </w:tcBorders>
          </w:tcPr>
          <w:p w:rsidR="006A1F38" w:rsidRPr="009870DB" w:rsidRDefault="006A1F38" w:rsidP="0040176F">
            <w:pPr>
              <w:pStyle w:val="DefaultText"/>
              <w:rPr>
                <w:rStyle w:val="InitialStyle"/>
                <w:i/>
              </w:rPr>
            </w:pPr>
            <w:r w:rsidRPr="009870DB">
              <w:rPr>
                <w:rStyle w:val="InitialStyle"/>
                <w:i/>
              </w:rPr>
              <w:t>(provide information requested below if different from above)</w:t>
            </w:r>
          </w:p>
        </w:tc>
      </w:tr>
      <w:tr w:rsidR="006A1F38" w:rsidTr="0040176F">
        <w:trPr>
          <w:cantSplit/>
        </w:trPr>
        <w:tc>
          <w:tcPr>
            <w:tcW w:w="10167" w:type="dxa"/>
            <w:gridSpan w:val="5"/>
            <w:tcBorders>
              <w:left w:val="double" w:sz="4" w:space="0" w:color="auto"/>
              <w:right w:val="double" w:sz="4" w:space="0" w:color="auto"/>
            </w:tcBorders>
          </w:tcPr>
          <w:p w:rsidR="006A1F38" w:rsidRDefault="006A1F38" w:rsidP="0040176F">
            <w:pPr>
              <w:pStyle w:val="DefaultText"/>
              <w:rPr>
                <w:rStyle w:val="InitialStyle"/>
              </w:rPr>
            </w:pPr>
            <w:r>
              <w:rPr>
                <w:rStyle w:val="InitialStyle"/>
              </w:rPr>
              <w:t>Lead Point of Contact for Proposal - Name/Title:</w:t>
            </w:r>
          </w:p>
        </w:tc>
      </w:tr>
      <w:tr w:rsidR="006A1F38" w:rsidTr="0040176F">
        <w:trPr>
          <w:cantSplit/>
        </w:trPr>
        <w:tc>
          <w:tcPr>
            <w:tcW w:w="3389" w:type="dxa"/>
            <w:tcBorders>
              <w:left w:val="double" w:sz="4" w:space="0" w:color="auto"/>
              <w:right w:val="double" w:sz="4" w:space="0" w:color="auto"/>
            </w:tcBorders>
          </w:tcPr>
          <w:p w:rsidR="006A1F38" w:rsidRDefault="006A1F38" w:rsidP="0040176F">
            <w:pPr>
              <w:pStyle w:val="DefaultText"/>
              <w:rPr>
                <w:rStyle w:val="InitialStyle"/>
              </w:rPr>
            </w:pPr>
            <w:r>
              <w:rPr>
                <w:rStyle w:val="InitialStyle"/>
              </w:rPr>
              <w:t>Tel:</w:t>
            </w:r>
          </w:p>
        </w:tc>
        <w:tc>
          <w:tcPr>
            <w:tcW w:w="3389" w:type="dxa"/>
            <w:gridSpan w:val="3"/>
            <w:tcBorders>
              <w:left w:val="double" w:sz="4" w:space="0" w:color="auto"/>
              <w:right w:val="double" w:sz="4" w:space="0" w:color="auto"/>
            </w:tcBorders>
          </w:tcPr>
          <w:p w:rsidR="006A1F38" w:rsidRDefault="006A1F38" w:rsidP="0040176F">
            <w:pPr>
              <w:pStyle w:val="DefaultText"/>
              <w:rPr>
                <w:rStyle w:val="InitialStyle"/>
              </w:rPr>
            </w:pPr>
            <w:r>
              <w:rPr>
                <w:rStyle w:val="InitialStyle"/>
              </w:rPr>
              <w:t>Fax:</w:t>
            </w:r>
          </w:p>
        </w:tc>
        <w:tc>
          <w:tcPr>
            <w:tcW w:w="3389" w:type="dxa"/>
            <w:tcBorders>
              <w:left w:val="double" w:sz="4" w:space="0" w:color="auto"/>
              <w:right w:val="double" w:sz="4" w:space="0" w:color="auto"/>
            </w:tcBorders>
          </w:tcPr>
          <w:p w:rsidR="006A1F38" w:rsidRDefault="006A1F38" w:rsidP="0040176F">
            <w:pPr>
              <w:pStyle w:val="DefaultText"/>
              <w:rPr>
                <w:rStyle w:val="InitialStyle"/>
              </w:rPr>
            </w:pPr>
            <w:r>
              <w:rPr>
                <w:rStyle w:val="InitialStyle"/>
              </w:rPr>
              <w:t>E-mail:</w:t>
            </w:r>
          </w:p>
        </w:tc>
      </w:tr>
      <w:tr w:rsidR="006A1F38" w:rsidTr="0040176F">
        <w:trPr>
          <w:cantSplit/>
        </w:trPr>
        <w:tc>
          <w:tcPr>
            <w:tcW w:w="10167" w:type="dxa"/>
            <w:gridSpan w:val="5"/>
            <w:tcBorders>
              <w:left w:val="double" w:sz="4" w:space="0" w:color="auto"/>
              <w:right w:val="double" w:sz="4" w:space="0" w:color="auto"/>
            </w:tcBorders>
          </w:tcPr>
          <w:p w:rsidR="006A1F38" w:rsidRDefault="006A1F38" w:rsidP="0040176F">
            <w:pPr>
              <w:pStyle w:val="DefaultText"/>
              <w:rPr>
                <w:rStyle w:val="InitialStyle"/>
              </w:rPr>
            </w:pPr>
            <w:r>
              <w:rPr>
                <w:rStyle w:val="InitialStyle"/>
              </w:rPr>
              <w:t>Street Address:</w:t>
            </w:r>
          </w:p>
        </w:tc>
      </w:tr>
      <w:tr w:rsidR="006A1F38" w:rsidTr="0040176F">
        <w:trPr>
          <w:cantSplit/>
        </w:trPr>
        <w:tc>
          <w:tcPr>
            <w:tcW w:w="10167" w:type="dxa"/>
            <w:gridSpan w:val="5"/>
            <w:tcBorders>
              <w:left w:val="double" w:sz="4" w:space="0" w:color="auto"/>
              <w:right w:val="double" w:sz="4" w:space="0" w:color="auto"/>
            </w:tcBorders>
          </w:tcPr>
          <w:p w:rsidR="006A1F38" w:rsidRDefault="006A1F38" w:rsidP="0040176F">
            <w:pPr>
              <w:pStyle w:val="DefaultText"/>
              <w:rPr>
                <w:rStyle w:val="InitialStyle"/>
              </w:rPr>
            </w:pPr>
          </w:p>
        </w:tc>
      </w:tr>
      <w:tr w:rsidR="006A1F38" w:rsidTr="0040176F">
        <w:trPr>
          <w:cantSplit/>
        </w:trPr>
        <w:tc>
          <w:tcPr>
            <w:tcW w:w="10167" w:type="dxa"/>
            <w:gridSpan w:val="5"/>
            <w:tcBorders>
              <w:left w:val="double" w:sz="4" w:space="0" w:color="auto"/>
              <w:right w:val="double" w:sz="4" w:space="0" w:color="auto"/>
            </w:tcBorders>
          </w:tcPr>
          <w:p w:rsidR="006A1F38" w:rsidRDefault="006A1F38" w:rsidP="0040176F">
            <w:pPr>
              <w:pStyle w:val="DefaultText"/>
              <w:rPr>
                <w:rStyle w:val="InitialStyle"/>
              </w:rPr>
            </w:pPr>
            <w:r>
              <w:rPr>
                <w:rStyle w:val="InitialStyle"/>
              </w:rPr>
              <w:t>City/State/Zip:</w:t>
            </w:r>
          </w:p>
        </w:tc>
      </w:tr>
      <w:tr w:rsidR="006A1F38" w:rsidTr="0040176F">
        <w:trPr>
          <w:cantSplit/>
        </w:trPr>
        <w:tc>
          <w:tcPr>
            <w:tcW w:w="10167" w:type="dxa"/>
            <w:gridSpan w:val="5"/>
            <w:tcBorders>
              <w:left w:val="double" w:sz="4" w:space="0" w:color="auto"/>
              <w:bottom w:val="double" w:sz="4" w:space="0" w:color="auto"/>
              <w:right w:val="double" w:sz="4" w:space="0" w:color="auto"/>
            </w:tcBorders>
          </w:tcPr>
          <w:p w:rsidR="006A1F38" w:rsidRDefault="006A1F38" w:rsidP="0040176F">
            <w:pPr>
              <w:pStyle w:val="DefaultText"/>
              <w:rPr>
                <w:rStyle w:val="InitialStyle"/>
              </w:rPr>
            </w:pPr>
          </w:p>
        </w:tc>
      </w:tr>
    </w:tbl>
    <w:p w:rsidR="006A1F38" w:rsidRDefault="006A1F38" w:rsidP="006A1F38">
      <w:pPr>
        <w:pStyle w:val="DefaultText"/>
        <w:jc w:val="center"/>
        <w:rPr>
          <w:rStyle w:val="InitialStyle"/>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800"/>
        <w:gridCol w:w="8370"/>
      </w:tblGrid>
      <w:tr w:rsidR="006A1F38" w:rsidTr="0040176F">
        <w:tc>
          <w:tcPr>
            <w:tcW w:w="1800" w:type="dxa"/>
            <w:shd w:val="clear" w:color="auto" w:fill="auto"/>
          </w:tcPr>
          <w:p w:rsidR="006A1F38" w:rsidRDefault="006A1F38" w:rsidP="0040176F">
            <w:pPr>
              <w:pStyle w:val="DefaultText"/>
              <w:rPr>
                <w:rStyle w:val="InitialStyle"/>
              </w:rPr>
            </w:pPr>
            <w:r>
              <w:rPr>
                <w:rStyle w:val="InitialStyle"/>
              </w:rPr>
              <w:t>Proposed Cost:</w:t>
            </w:r>
          </w:p>
        </w:tc>
        <w:tc>
          <w:tcPr>
            <w:tcW w:w="8370" w:type="dxa"/>
            <w:shd w:val="clear" w:color="auto" w:fill="auto"/>
          </w:tcPr>
          <w:p w:rsidR="006A1F38" w:rsidRDefault="006A1F38" w:rsidP="0040176F">
            <w:pPr>
              <w:pStyle w:val="DefaultText"/>
              <w:rPr>
                <w:rStyle w:val="InitialStyle"/>
              </w:rPr>
            </w:pPr>
          </w:p>
        </w:tc>
      </w:tr>
      <w:tr w:rsidR="006A1F38" w:rsidTr="0040176F">
        <w:tc>
          <w:tcPr>
            <w:tcW w:w="10170" w:type="dxa"/>
            <w:gridSpan w:val="2"/>
            <w:shd w:val="clear" w:color="auto" w:fill="auto"/>
          </w:tcPr>
          <w:p w:rsidR="006A1F38" w:rsidRPr="00437E63" w:rsidRDefault="006A1F38" w:rsidP="0040176F">
            <w:pPr>
              <w:pStyle w:val="DefaultText"/>
              <w:rPr>
                <w:rStyle w:val="InitialStyle"/>
                <w:i/>
              </w:rPr>
            </w:pPr>
            <w:r w:rsidRPr="00437E63">
              <w:rPr>
                <w:rStyle w:val="InitialStyle"/>
                <w:i/>
              </w:rPr>
              <w:t>The proposed cost listed above is for reference purposes only, not evaluation purposes.  In the event that the cost noted above does not match the</w:t>
            </w:r>
            <w:r>
              <w:rPr>
                <w:rStyle w:val="InitialStyle"/>
                <w:i/>
              </w:rPr>
              <w:t xml:space="preserve"> Bidder’s detailed</w:t>
            </w:r>
            <w:r w:rsidRPr="00437E63">
              <w:rPr>
                <w:rStyle w:val="InitialStyle"/>
                <w:i/>
              </w:rPr>
              <w:t xml:space="preserve"> cost proposal documents, then the</w:t>
            </w:r>
            <w:r>
              <w:rPr>
                <w:rStyle w:val="InitialStyle"/>
                <w:i/>
              </w:rPr>
              <w:t xml:space="preserve"> information on the</w:t>
            </w:r>
            <w:r w:rsidRPr="00437E63">
              <w:rPr>
                <w:rStyle w:val="InitialStyle"/>
                <w:i/>
              </w:rPr>
              <w:t xml:space="preserve"> cost proposal documents will take precedence.</w:t>
            </w:r>
          </w:p>
        </w:tc>
      </w:tr>
    </w:tbl>
    <w:p w:rsidR="006A1F38" w:rsidRDefault="006A1F38" w:rsidP="006A1F38">
      <w:pPr>
        <w:pStyle w:val="DefaultText"/>
        <w:rPr>
          <w:rStyle w:val="InitialStyle"/>
        </w:rPr>
      </w:pPr>
    </w:p>
    <w:p w:rsidR="006A1F38" w:rsidRDefault="006A1F38" w:rsidP="006A1F38">
      <w:pPr>
        <w:pStyle w:val="DefaultText"/>
        <w:numPr>
          <w:ilvl w:val="0"/>
          <w:numId w:val="13"/>
        </w:numPr>
        <w:rPr>
          <w:rStyle w:val="InitialStyle"/>
        </w:rPr>
      </w:pPr>
      <w:r>
        <w:t>This proposal and the pricing structure contained herein will remain firm for a period of 180 days from the date and time of the bid opening.</w:t>
      </w:r>
    </w:p>
    <w:p w:rsidR="006A1F38" w:rsidRDefault="006A1F38" w:rsidP="006A1F38">
      <w:pPr>
        <w:pStyle w:val="DefaultText"/>
        <w:numPr>
          <w:ilvl w:val="0"/>
          <w:numId w:val="12"/>
        </w:numPr>
        <w:tabs>
          <w:tab w:val="left" w:pos="360"/>
        </w:tabs>
        <w:rPr>
          <w:rStyle w:val="InitialStyle"/>
        </w:rPr>
      </w:pPr>
      <w:r>
        <w:rPr>
          <w:rStyle w:val="InitialStyle"/>
        </w:rPr>
        <w:t>No personnel currently employed by the Department or any other State agency participated, either directly or indirectly, in any activities relating to the preparation of the Bidder’s proposal.</w:t>
      </w:r>
    </w:p>
    <w:p w:rsidR="006A1F38" w:rsidRDefault="006A1F38" w:rsidP="006A1F38">
      <w:pPr>
        <w:pStyle w:val="DefaultText"/>
        <w:numPr>
          <w:ilvl w:val="0"/>
          <w:numId w:val="12"/>
        </w:numPr>
        <w:rPr>
          <w:rStyle w:val="InitialStyle"/>
        </w:rPr>
      </w:pPr>
      <w:r>
        <w:rPr>
          <w:rStyle w:val="InitialStyle"/>
        </w:rPr>
        <w:t>No attempt has been made or will be made by the Bidder to induce any other person or firm to submit or not to submit a proposal.</w:t>
      </w:r>
    </w:p>
    <w:p w:rsidR="006A1F38" w:rsidRDefault="006A1F38" w:rsidP="006A1F38">
      <w:pPr>
        <w:pStyle w:val="DefaultText"/>
        <w:numPr>
          <w:ilvl w:val="0"/>
          <w:numId w:val="12"/>
        </w:numPr>
        <w:rPr>
          <w:rStyle w:val="InitialStyle"/>
        </w:rPr>
      </w:pPr>
      <w:r>
        <w:rPr>
          <w:rStyle w:val="InitialStyle"/>
        </w:rPr>
        <w:t xml:space="preserve">The undersigned is authorized to enter into contractual obligations on behalf of the above-named organization.  </w:t>
      </w:r>
    </w:p>
    <w:p w:rsidR="006A1F38" w:rsidRDefault="006A1F38" w:rsidP="006A1F38">
      <w:pPr>
        <w:pStyle w:val="DefaultText"/>
        <w:ind w:left="720"/>
        <w:rPr>
          <w:rStyle w:val="InitialStyle"/>
        </w:rPr>
      </w:pPr>
    </w:p>
    <w:p w:rsidR="006A1F38" w:rsidRPr="00235985" w:rsidRDefault="006A1F38" w:rsidP="006A1F38">
      <w:pPr>
        <w:pStyle w:val="DefaultText"/>
        <w:rPr>
          <w:rStyle w:val="InitialStyle"/>
          <w:i/>
        </w:rPr>
      </w:pPr>
      <w:r w:rsidRPr="00235985">
        <w:rPr>
          <w:rStyle w:val="InitialStyle"/>
          <w:i/>
        </w:rPr>
        <w:t>To the best of my knowledge all information provided in the enclosed proposal, both programmatic and financial, is complete and accurate at the time of submission.</w:t>
      </w:r>
    </w:p>
    <w:p w:rsidR="006A1F38" w:rsidRDefault="006A1F38" w:rsidP="006A1F38">
      <w:pPr>
        <w:pStyle w:val="DefaultText"/>
        <w:rPr>
          <w:rStyle w:val="InitialStyle"/>
        </w:rPr>
      </w:pPr>
    </w:p>
    <w:p w:rsidR="006A1F38" w:rsidRDefault="006A1F38" w:rsidP="006A1F38">
      <w:pPr>
        <w:pStyle w:val="DefaultText"/>
        <w:rPr>
          <w:rStyle w:val="InitialStyle"/>
        </w:rPr>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2340"/>
        <w:gridCol w:w="619"/>
        <w:gridCol w:w="5049"/>
      </w:tblGrid>
      <w:tr w:rsidR="006A1F38" w:rsidTr="0040176F">
        <w:trPr>
          <w:cantSplit/>
        </w:trPr>
        <w:tc>
          <w:tcPr>
            <w:tcW w:w="4680" w:type="dxa"/>
            <w:gridSpan w:val="2"/>
          </w:tcPr>
          <w:p w:rsidR="006A1F38" w:rsidRDefault="006A1F38" w:rsidP="0040176F">
            <w:pPr>
              <w:pStyle w:val="DefaultText"/>
              <w:rPr>
                <w:rStyle w:val="InitialStyle"/>
              </w:rPr>
            </w:pPr>
          </w:p>
        </w:tc>
        <w:tc>
          <w:tcPr>
            <w:tcW w:w="619" w:type="dxa"/>
          </w:tcPr>
          <w:p w:rsidR="006A1F38" w:rsidRDefault="006A1F38" w:rsidP="0040176F">
            <w:pPr>
              <w:pStyle w:val="DefaultText"/>
              <w:rPr>
                <w:rStyle w:val="InitialStyle"/>
              </w:rPr>
            </w:pPr>
          </w:p>
        </w:tc>
        <w:tc>
          <w:tcPr>
            <w:tcW w:w="5049" w:type="dxa"/>
          </w:tcPr>
          <w:p w:rsidR="006A1F38" w:rsidRDefault="006A1F38" w:rsidP="0040176F">
            <w:pPr>
              <w:pStyle w:val="DefaultText"/>
              <w:rPr>
                <w:rStyle w:val="InitialStyle"/>
              </w:rPr>
            </w:pPr>
          </w:p>
        </w:tc>
      </w:tr>
      <w:tr w:rsidR="006A1F38" w:rsidTr="0040176F">
        <w:trPr>
          <w:cantSplit/>
        </w:trPr>
        <w:tc>
          <w:tcPr>
            <w:tcW w:w="2340" w:type="dxa"/>
            <w:tcBorders>
              <w:top w:val="single" w:sz="6" w:space="0" w:color="auto"/>
            </w:tcBorders>
          </w:tcPr>
          <w:p w:rsidR="006A1F38" w:rsidRDefault="006A1F38" w:rsidP="0040176F">
            <w:pPr>
              <w:pStyle w:val="DefaultText"/>
              <w:rPr>
                <w:rStyle w:val="InitialStyle"/>
              </w:rPr>
            </w:pPr>
            <w:r>
              <w:rPr>
                <w:rStyle w:val="InitialStyle"/>
              </w:rPr>
              <w:t>Authorized Signature</w:t>
            </w:r>
          </w:p>
        </w:tc>
        <w:tc>
          <w:tcPr>
            <w:tcW w:w="2340" w:type="dxa"/>
            <w:tcBorders>
              <w:top w:val="single" w:sz="6" w:space="0" w:color="auto"/>
            </w:tcBorders>
          </w:tcPr>
          <w:p w:rsidR="006A1F38" w:rsidRDefault="006A1F38" w:rsidP="0040176F">
            <w:pPr>
              <w:pStyle w:val="DefaultText"/>
              <w:rPr>
                <w:rStyle w:val="InitialStyle"/>
              </w:rPr>
            </w:pPr>
            <w:r>
              <w:rPr>
                <w:rStyle w:val="InitialStyle"/>
              </w:rPr>
              <w:tab/>
              <w:t>Date</w:t>
            </w:r>
          </w:p>
        </w:tc>
        <w:tc>
          <w:tcPr>
            <w:tcW w:w="619" w:type="dxa"/>
          </w:tcPr>
          <w:p w:rsidR="006A1F38" w:rsidRDefault="006A1F38" w:rsidP="0040176F">
            <w:pPr>
              <w:pStyle w:val="DefaultText"/>
              <w:rPr>
                <w:rStyle w:val="InitialStyle"/>
              </w:rPr>
            </w:pPr>
          </w:p>
        </w:tc>
        <w:tc>
          <w:tcPr>
            <w:tcW w:w="5049" w:type="dxa"/>
            <w:tcBorders>
              <w:top w:val="single" w:sz="6" w:space="0" w:color="auto"/>
            </w:tcBorders>
          </w:tcPr>
          <w:p w:rsidR="006A1F38" w:rsidRDefault="006A1F38" w:rsidP="0040176F">
            <w:pPr>
              <w:pStyle w:val="DefaultText"/>
              <w:rPr>
                <w:rStyle w:val="InitialStyle"/>
              </w:rPr>
            </w:pPr>
            <w:r>
              <w:rPr>
                <w:rStyle w:val="InitialStyle"/>
              </w:rPr>
              <w:t>Name and Title (Typed)</w:t>
            </w:r>
          </w:p>
        </w:tc>
      </w:tr>
    </w:tbl>
    <w:p w:rsidR="006A1F38" w:rsidRDefault="006A1F38" w:rsidP="006A1F3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0C2425" w:rsidRDefault="000C2425"/>
    <w:p w:rsidR="000C2425" w:rsidRDefault="006012C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Pr>
          <w:sz w:val="24"/>
        </w:rPr>
        <w:t>Appendix B</w:t>
      </w:r>
    </w:p>
    <w:p w:rsidR="000C2425" w:rsidRDefault="006012C2">
      <w:pPr>
        <w:jc w:val="center"/>
      </w:pPr>
      <w:r>
        <w:rPr>
          <w:b/>
          <w:sz w:val="28"/>
        </w:rPr>
        <w:t xml:space="preserve">State of Maine </w:t>
      </w:r>
    </w:p>
    <w:p w:rsidR="000C2425" w:rsidRPr="004551C0" w:rsidRDefault="006012C2">
      <w:pPr>
        <w:jc w:val="center"/>
        <w:rPr>
          <w:color w:val="auto"/>
        </w:rPr>
      </w:pPr>
      <w:bookmarkStart w:id="45" w:name="h.3tbugp1" w:colFirst="0" w:colLast="0"/>
      <w:bookmarkEnd w:id="45"/>
      <w:r w:rsidRPr="004551C0">
        <w:rPr>
          <w:b/>
          <w:color w:val="auto"/>
          <w:sz w:val="28"/>
        </w:rPr>
        <w:t xml:space="preserve">Maine Arts </w:t>
      </w:r>
      <w:r w:rsidR="00BD2ED1" w:rsidRPr="004551C0">
        <w:rPr>
          <w:b/>
          <w:color w:val="auto"/>
          <w:sz w:val="28"/>
        </w:rPr>
        <w:t>Commission</w:t>
      </w:r>
    </w:p>
    <w:p w:rsidR="000C2425" w:rsidRPr="004551C0" w:rsidRDefault="006012C2">
      <w:pPr>
        <w:pStyle w:val="Heading2"/>
        <w:spacing w:before="0" w:after="0"/>
        <w:jc w:val="center"/>
        <w:rPr>
          <w:color w:val="auto"/>
        </w:rPr>
      </w:pPr>
      <w:r w:rsidRPr="004551C0">
        <w:rPr>
          <w:rFonts w:ascii="Times New Roman" w:eastAsia="Times New Roman" w:hAnsi="Times New Roman" w:cs="Times New Roman"/>
          <w:color w:val="auto"/>
          <w:sz w:val="20"/>
        </w:rPr>
        <w:t>COST PROPOSAL FORM</w:t>
      </w:r>
    </w:p>
    <w:p w:rsidR="000C2425" w:rsidRPr="004551C0" w:rsidRDefault="000C2425">
      <w:pPr>
        <w:jc w:val="center"/>
        <w:rPr>
          <w:color w:val="auto"/>
        </w:rPr>
      </w:pPr>
    </w:p>
    <w:p w:rsidR="000C2425" w:rsidRPr="004551C0" w:rsidRDefault="006012C2">
      <w:pPr>
        <w:jc w:val="center"/>
        <w:rPr>
          <w:color w:val="auto"/>
        </w:rPr>
      </w:pPr>
      <w:r w:rsidRPr="004551C0">
        <w:rPr>
          <w:b/>
          <w:color w:val="auto"/>
          <w:sz w:val="28"/>
        </w:rPr>
        <w:t xml:space="preserve">RFP </w:t>
      </w:r>
      <w:r w:rsidR="000B1964" w:rsidRPr="004551C0">
        <w:rPr>
          <w:b/>
          <w:color w:val="auto"/>
          <w:sz w:val="28"/>
        </w:rPr>
        <w:t>#</w:t>
      </w:r>
      <w:r w:rsidR="000B1964" w:rsidRPr="004551C0">
        <w:rPr>
          <w:color w:val="auto"/>
          <w:sz w:val="32"/>
        </w:rPr>
        <w:t>201306554</w:t>
      </w:r>
      <w:r w:rsidR="000B1964" w:rsidRPr="004551C0" w:rsidDel="000B1964">
        <w:rPr>
          <w:b/>
          <w:color w:val="auto"/>
          <w:sz w:val="28"/>
        </w:rPr>
        <w:t xml:space="preserve"> </w:t>
      </w:r>
    </w:p>
    <w:p w:rsidR="000C2425" w:rsidRPr="004551C0" w:rsidRDefault="006012C2">
      <w:pPr>
        <w:jc w:val="center"/>
        <w:rPr>
          <w:color w:val="auto"/>
        </w:rPr>
      </w:pPr>
      <w:r w:rsidRPr="004551C0">
        <w:rPr>
          <w:b/>
          <w:color w:val="auto"/>
          <w:sz w:val="32"/>
        </w:rPr>
        <w:t xml:space="preserve">Maine Arts Commission Strategic Plan </w:t>
      </w:r>
      <w:bookmarkStart w:id="46" w:name="_GoBack"/>
      <w:r w:rsidRPr="004551C0">
        <w:rPr>
          <w:b/>
          <w:color w:val="auto"/>
          <w:sz w:val="32"/>
        </w:rPr>
        <w:t>2013</w:t>
      </w:r>
      <w:bookmarkEnd w:id="46"/>
    </w:p>
    <w:p w:rsidR="000C2425" w:rsidRPr="004551C0" w:rsidRDefault="000C24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color w:val="auto"/>
        </w:rPr>
      </w:pPr>
    </w:p>
    <w:p w:rsidR="000C2425" w:rsidRPr="004551C0" w:rsidRDefault="000C24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color w:val="auto"/>
        </w:rPr>
      </w:pPr>
    </w:p>
    <w:p w:rsidR="000C2425" w:rsidRPr="004551C0" w:rsidRDefault="006012C2">
      <w:pPr>
        <w:jc w:val="center"/>
        <w:rPr>
          <w:color w:val="auto"/>
        </w:rPr>
      </w:pPr>
      <w:r w:rsidRPr="004551C0">
        <w:rPr>
          <w:color w:val="auto"/>
        </w:rPr>
        <w:t>Bidder’s Organization Name: ________________________________________________________________</w:t>
      </w:r>
    </w:p>
    <w:p w:rsidR="000C2425" w:rsidRPr="004551C0" w:rsidRDefault="000C24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color w:val="auto"/>
        </w:rPr>
      </w:pPr>
    </w:p>
    <w:p w:rsidR="000C2425" w:rsidRPr="004551C0" w:rsidRDefault="000C24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color w:val="auto"/>
        </w:rPr>
      </w:pPr>
    </w:p>
    <w:p w:rsidR="00B63BB7" w:rsidRPr="004551C0" w:rsidRDefault="00BB72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color w:val="auto"/>
          <w:sz w:val="24"/>
        </w:rPr>
      </w:pPr>
      <w:r w:rsidRPr="004551C0">
        <w:rPr>
          <w:color w:val="auto"/>
          <w:sz w:val="24"/>
        </w:rPr>
        <w:t>Bidders are to itemize the cost for each item list</w:t>
      </w:r>
      <w:r w:rsidR="00674DC6" w:rsidRPr="004551C0">
        <w:rPr>
          <w:color w:val="auto"/>
          <w:sz w:val="24"/>
        </w:rPr>
        <w:t xml:space="preserve">ed below. Bidders must submit </w:t>
      </w:r>
      <w:r w:rsidRPr="004551C0">
        <w:rPr>
          <w:color w:val="auto"/>
          <w:sz w:val="24"/>
        </w:rPr>
        <w:t xml:space="preserve">a fixed cost for each item. Do not submit an hourly rate for these services. Bidders who submit any hourly rate will be rejected. </w:t>
      </w:r>
    </w:p>
    <w:p w:rsidR="00B63BB7" w:rsidRDefault="00B63B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color w:val="FF0000"/>
          <w:sz w:val="24"/>
        </w:rPr>
      </w:pPr>
    </w:p>
    <w:p w:rsidR="00B63BB7" w:rsidRPr="0081326C" w:rsidRDefault="00B63BB7" w:rsidP="00B63B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color w:val="000000"/>
        </w:rPr>
      </w:pPr>
    </w:p>
    <w:tbl>
      <w:tblPr>
        <w:tblW w:w="0" w:type="auto"/>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B63BB7" w:rsidRPr="0081326C" w:rsidTr="0040176F">
        <w:tc>
          <w:tcPr>
            <w:tcW w:w="4788" w:type="dxa"/>
            <w:shd w:val="clear" w:color="auto" w:fill="auto"/>
          </w:tcPr>
          <w:p w:rsidR="00B63BB7" w:rsidRPr="0081326C" w:rsidRDefault="00B63BB7" w:rsidP="0040176F">
            <w:pPr>
              <w:jc w:val="center"/>
              <w:rPr>
                <w:b/>
                <w:bCs/>
                <w:sz w:val="24"/>
                <w:szCs w:val="24"/>
                <w:u w:val="single"/>
              </w:rPr>
            </w:pPr>
            <w:r w:rsidRPr="0081326C">
              <w:rPr>
                <w:b/>
                <w:bCs/>
                <w:sz w:val="24"/>
                <w:szCs w:val="24"/>
                <w:u w:val="single"/>
              </w:rPr>
              <w:t>Item</w:t>
            </w:r>
          </w:p>
        </w:tc>
        <w:tc>
          <w:tcPr>
            <w:tcW w:w="4788" w:type="dxa"/>
            <w:shd w:val="clear" w:color="auto" w:fill="auto"/>
          </w:tcPr>
          <w:p w:rsidR="00B63BB7" w:rsidRPr="0081326C" w:rsidRDefault="00B63BB7" w:rsidP="0040176F">
            <w:pPr>
              <w:jc w:val="center"/>
              <w:rPr>
                <w:b/>
                <w:bCs/>
                <w:sz w:val="24"/>
                <w:szCs w:val="24"/>
                <w:u w:val="single"/>
              </w:rPr>
            </w:pPr>
            <w:r w:rsidRPr="0081326C">
              <w:rPr>
                <w:b/>
                <w:bCs/>
                <w:sz w:val="24"/>
                <w:szCs w:val="24"/>
                <w:u w:val="single"/>
              </w:rPr>
              <w:t>Fixed Cost</w:t>
            </w:r>
          </w:p>
        </w:tc>
      </w:tr>
      <w:tr w:rsidR="00B63BB7" w:rsidRPr="0081326C" w:rsidTr="0040176F">
        <w:tc>
          <w:tcPr>
            <w:tcW w:w="4788" w:type="dxa"/>
            <w:shd w:val="clear" w:color="auto" w:fill="auto"/>
          </w:tcPr>
          <w:p w:rsidR="00B63BB7" w:rsidRPr="0081326C" w:rsidRDefault="00B63BB7" w:rsidP="0040176F">
            <w:pPr>
              <w:rPr>
                <w:bCs/>
                <w:sz w:val="24"/>
                <w:szCs w:val="24"/>
              </w:rPr>
            </w:pPr>
            <w:r>
              <w:rPr>
                <w:bCs/>
                <w:sz w:val="24"/>
                <w:szCs w:val="24"/>
              </w:rPr>
              <w:t xml:space="preserve">1. Research &amp; Development </w:t>
            </w:r>
          </w:p>
        </w:tc>
        <w:tc>
          <w:tcPr>
            <w:tcW w:w="4788" w:type="dxa"/>
            <w:shd w:val="clear" w:color="auto" w:fill="auto"/>
          </w:tcPr>
          <w:p w:rsidR="00B63BB7" w:rsidRPr="0081326C" w:rsidRDefault="00B63BB7" w:rsidP="0040176F">
            <w:pPr>
              <w:rPr>
                <w:sz w:val="24"/>
                <w:szCs w:val="24"/>
              </w:rPr>
            </w:pPr>
          </w:p>
        </w:tc>
      </w:tr>
      <w:tr w:rsidR="00B63BB7" w:rsidRPr="0081326C" w:rsidTr="0040176F">
        <w:tc>
          <w:tcPr>
            <w:tcW w:w="4788" w:type="dxa"/>
            <w:shd w:val="clear" w:color="auto" w:fill="auto"/>
          </w:tcPr>
          <w:p w:rsidR="00B63BB7" w:rsidRPr="0081326C" w:rsidRDefault="00B63BB7" w:rsidP="0040176F">
            <w:pPr>
              <w:rPr>
                <w:sz w:val="24"/>
                <w:szCs w:val="24"/>
              </w:rPr>
            </w:pPr>
          </w:p>
        </w:tc>
        <w:tc>
          <w:tcPr>
            <w:tcW w:w="4788" w:type="dxa"/>
            <w:shd w:val="clear" w:color="auto" w:fill="auto"/>
          </w:tcPr>
          <w:p w:rsidR="00B63BB7" w:rsidRPr="0081326C" w:rsidRDefault="00B63BB7" w:rsidP="0040176F">
            <w:pPr>
              <w:rPr>
                <w:sz w:val="24"/>
                <w:szCs w:val="24"/>
              </w:rPr>
            </w:pPr>
          </w:p>
        </w:tc>
      </w:tr>
      <w:tr w:rsidR="00B63BB7" w:rsidRPr="0081326C" w:rsidTr="0040176F">
        <w:tc>
          <w:tcPr>
            <w:tcW w:w="4788" w:type="dxa"/>
            <w:shd w:val="clear" w:color="auto" w:fill="auto"/>
          </w:tcPr>
          <w:p w:rsidR="00B63BB7" w:rsidRPr="0081326C" w:rsidRDefault="00B63BB7" w:rsidP="0040176F">
            <w:pPr>
              <w:rPr>
                <w:sz w:val="24"/>
                <w:szCs w:val="24"/>
              </w:rPr>
            </w:pPr>
          </w:p>
        </w:tc>
        <w:tc>
          <w:tcPr>
            <w:tcW w:w="4788" w:type="dxa"/>
            <w:shd w:val="clear" w:color="auto" w:fill="auto"/>
          </w:tcPr>
          <w:p w:rsidR="00B63BB7" w:rsidRPr="0081326C" w:rsidRDefault="00B63BB7" w:rsidP="0040176F">
            <w:pPr>
              <w:rPr>
                <w:sz w:val="24"/>
                <w:szCs w:val="24"/>
              </w:rPr>
            </w:pPr>
          </w:p>
        </w:tc>
      </w:tr>
      <w:tr w:rsidR="00B63BB7" w:rsidRPr="0081326C" w:rsidTr="0040176F">
        <w:tc>
          <w:tcPr>
            <w:tcW w:w="4788" w:type="dxa"/>
            <w:shd w:val="clear" w:color="auto" w:fill="auto"/>
          </w:tcPr>
          <w:p w:rsidR="00B63BB7" w:rsidRPr="0081326C" w:rsidRDefault="00B63BB7" w:rsidP="0040176F">
            <w:pPr>
              <w:rPr>
                <w:sz w:val="24"/>
                <w:szCs w:val="24"/>
              </w:rPr>
            </w:pPr>
          </w:p>
        </w:tc>
        <w:tc>
          <w:tcPr>
            <w:tcW w:w="4788" w:type="dxa"/>
            <w:shd w:val="clear" w:color="auto" w:fill="auto"/>
          </w:tcPr>
          <w:p w:rsidR="00B63BB7" w:rsidRPr="0081326C" w:rsidRDefault="00B63BB7" w:rsidP="0040176F">
            <w:pPr>
              <w:rPr>
                <w:sz w:val="24"/>
                <w:szCs w:val="24"/>
              </w:rPr>
            </w:pPr>
          </w:p>
        </w:tc>
      </w:tr>
      <w:tr w:rsidR="00B63BB7" w:rsidRPr="0081326C" w:rsidTr="0040176F">
        <w:tc>
          <w:tcPr>
            <w:tcW w:w="4788" w:type="dxa"/>
            <w:shd w:val="clear" w:color="auto" w:fill="auto"/>
          </w:tcPr>
          <w:p w:rsidR="00B63BB7" w:rsidRPr="0081326C" w:rsidRDefault="00B63BB7" w:rsidP="0040176F">
            <w:pPr>
              <w:rPr>
                <w:sz w:val="24"/>
                <w:szCs w:val="24"/>
              </w:rPr>
            </w:pPr>
          </w:p>
        </w:tc>
        <w:tc>
          <w:tcPr>
            <w:tcW w:w="4788" w:type="dxa"/>
            <w:shd w:val="clear" w:color="auto" w:fill="auto"/>
          </w:tcPr>
          <w:p w:rsidR="00B63BB7" w:rsidRPr="0081326C" w:rsidRDefault="00B63BB7" w:rsidP="0040176F">
            <w:pPr>
              <w:rPr>
                <w:sz w:val="24"/>
                <w:szCs w:val="24"/>
              </w:rPr>
            </w:pPr>
          </w:p>
        </w:tc>
      </w:tr>
      <w:tr w:rsidR="00B63BB7" w:rsidRPr="0081326C" w:rsidTr="0040176F">
        <w:tc>
          <w:tcPr>
            <w:tcW w:w="4788" w:type="dxa"/>
            <w:shd w:val="clear" w:color="auto" w:fill="auto"/>
          </w:tcPr>
          <w:p w:rsidR="00B63BB7" w:rsidRPr="0081326C" w:rsidRDefault="00B63BB7" w:rsidP="0040176F">
            <w:pPr>
              <w:rPr>
                <w:sz w:val="24"/>
                <w:szCs w:val="24"/>
              </w:rPr>
            </w:pPr>
          </w:p>
        </w:tc>
        <w:tc>
          <w:tcPr>
            <w:tcW w:w="4788" w:type="dxa"/>
            <w:shd w:val="clear" w:color="auto" w:fill="auto"/>
          </w:tcPr>
          <w:p w:rsidR="00B63BB7" w:rsidRPr="0081326C" w:rsidRDefault="00B63BB7" w:rsidP="0040176F">
            <w:pPr>
              <w:rPr>
                <w:sz w:val="24"/>
                <w:szCs w:val="24"/>
              </w:rPr>
            </w:pPr>
          </w:p>
        </w:tc>
      </w:tr>
      <w:tr w:rsidR="00B63BB7" w:rsidRPr="0081326C" w:rsidTr="0040176F">
        <w:tc>
          <w:tcPr>
            <w:tcW w:w="4788" w:type="dxa"/>
            <w:shd w:val="clear" w:color="auto" w:fill="auto"/>
          </w:tcPr>
          <w:p w:rsidR="00B63BB7" w:rsidRPr="0081326C" w:rsidRDefault="00B63BB7" w:rsidP="0040176F">
            <w:pPr>
              <w:rPr>
                <w:sz w:val="24"/>
                <w:szCs w:val="24"/>
              </w:rPr>
            </w:pPr>
            <w:r>
              <w:rPr>
                <w:sz w:val="24"/>
                <w:szCs w:val="24"/>
              </w:rPr>
              <w:t xml:space="preserve">2. Strategic </w:t>
            </w:r>
            <w:r w:rsidR="00BB72B8">
              <w:rPr>
                <w:sz w:val="24"/>
                <w:szCs w:val="24"/>
              </w:rPr>
              <w:t>Cultural</w:t>
            </w:r>
            <w:r>
              <w:rPr>
                <w:sz w:val="24"/>
                <w:szCs w:val="24"/>
              </w:rPr>
              <w:t xml:space="preserve"> Plan Report</w:t>
            </w:r>
          </w:p>
        </w:tc>
        <w:tc>
          <w:tcPr>
            <w:tcW w:w="4788" w:type="dxa"/>
            <w:shd w:val="clear" w:color="auto" w:fill="auto"/>
          </w:tcPr>
          <w:p w:rsidR="00B63BB7" w:rsidRPr="0081326C" w:rsidRDefault="00B63BB7" w:rsidP="0040176F">
            <w:pPr>
              <w:rPr>
                <w:sz w:val="24"/>
                <w:szCs w:val="24"/>
              </w:rPr>
            </w:pPr>
          </w:p>
        </w:tc>
      </w:tr>
      <w:tr w:rsidR="00B63BB7" w:rsidRPr="0081326C" w:rsidTr="0040176F">
        <w:tc>
          <w:tcPr>
            <w:tcW w:w="4788" w:type="dxa"/>
            <w:shd w:val="clear" w:color="auto" w:fill="auto"/>
          </w:tcPr>
          <w:p w:rsidR="00B63BB7" w:rsidRPr="0081326C" w:rsidRDefault="00B63BB7" w:rsidP="0040176F">
            <w:pPr>
              <w:rPr>
                <w:sz w:val="24"/>
                <w:szCs w:val="24"/>
              </w:rPr>
            </w:pPr>
          </w:p>
        </w:tc>
        <w:tc>
          <w:tcPr>
            <w:tcW w:w="4788" w:type="dxa"/>
            <w:shd w:val="clear" w:color="auto" w:fill="auto"/>
          </w:tcPr>
          <w:p w:rsidR="00B63BB7" w:rsidRPr="0081326C" w:rsidRDefault="00B63BB7" w:rsidP="0040176F">
            <w:pPr>
              <w:rPr>
                <w:sz w:val="24"/>
                <w:szCs w:val="24"/>
              </w:rPr>
            </w:pPr>
          </w:p>
        </w:tc>
      </w:tr>
      <w:tr w:rsidR="00B63BB7" w:rsidRPr="0081326C" w:rsidTr="0040176F">
        <w:tc>
          <w:tcPr>
            <w:tcW w:w="4788" w:type="dxa"/>
            <w:shd w:val="clear" w:color="auto" w:fill="auto"/>
          </w:tcPr>
          <w:p w:rsidR="00B63BB7" w:rsidRPr="0081326C" w:rsidRDefault="00B63BB7" w:rsidP="0040176F">
            <w:pPr>
              <w:rPr>
                <w:sz w:val="24"/>
                <w:szCs w:val="24"/>
              </w:rPr>
            </w:pPr>
          </w:p>
        </w:tc>
        <w:tc>
          <w:tcPr>
            <w:tcW w:w="4788" w:type="dxa"/>
            <w:shd w:val="clear" w:color="auto" w:fill="auto"/>
          </w:tcPr>
          <w:p w:rsidR="00B63BB7" w:rsidRPr="0081326C" w:rsidRDefault="00B63BB7" w:rsidP="0040176F">
            <w:pPr>
              <w:rPr>
                <w:sz w:val="24"/>
                <w:szCs w:val="24"/>
              </w:rPr>
            </w:pPr>
          </w:p>
        </w:tc>
      </w:tr>
      <w:tr w:rsidR="00B63BB7" w:rsidRPr="0081326C" w:rsidTr="0040176F">
        <w:tc>
          <w:tcPr>
            <w:tcW w:w="4788" w:type="dxa"/>
            <w:shd w:val="clear" w:color="auto" w:fill="auto"/>
          </w:tcPr>
          <w:p w:rsidR="00B63BB7" w:rsidRPr="0081326C" w:rsidRDefault="00B63BB7" w:rsidP="0040176F">
            <w:pPr>
              <w:rPr>
                <w:sz w:val="24"/>
                <w:szCs w:val="24"/>
              </w:rPr>
            </w:pPr>
          </w:p>
        </w:tc>
        <w:tc>
          <w:tcPr>
            <w:tcW w:w="4788" w:type="dxa"/>
            <w:shd w:val="clear" w:color="auto" w:fill="auto"/>
          </w:tcPr>
          <w:p w:rsidR="00B63BB7" w:rsidRPr="0081326C" w:rsidRDefault="00B63BB7" w:rsidP="0040176F">
            <w:pPr>
              <w:rPr>
                <w:sz w:val="24"/>
                <w:szCs w:val="24"/>
              </w:rPr>
            </w:pPr>
          </w:p>
        </w:tc>
      </w:tr>
      <w:tr w:rsidR="00B63BB7" w:rsidRPr="0081326C" w:rsidTr="0040176F">
        <w:tc>
          <w:tcPr>
            <w:tcW w:w="4788" w:type="dxa"/>
            <w:shd w:val="clear" w:color="auto" w:fill="auto"/>
          </w:tcPr>
          <w:p w:rsidR="00B63BB7" w:rsidRPr="0081326C" w:rsidRDefault="00B63BB7" w:rsidP="0040176F">
            <w:pPr>
              <w:rPr>
                <w:sz w:val="24"/>
                <w:szCs w:val="24"/>
              </w:rPr>
            </w:pPr>
          </w:p>
        </w:tc>
        <w:tc>
          <w:tcPr>
            <w:tcW w:w="4788" w:type="dxa"/>
            <w:shd w:val="clear" w:color="auto" w:fill="auto"/>
          </w:tcPr>
          <w:p w:rsidR="00B63BB7" w:rsidRPr="0081326C" w:rsidRDefault="00B63BB7" w:rsidP="0040176F">
            <w:pPr>
              <w:rPr>
                <w:sz w:val="24"/>
                <w:szCs w:val="24"/>
              </w:rPr>
            </w:pPr>
          </w:p>
        </w:tc>
      </w:tr>
      <w:tr w:rsidR="00B63BB7" w:rsidRPr="0081326C" w:rsidTr="0040176F">
        <w:tc>
          <w:tcPr>
            <w:tcW w:w="4788" w:type="dxa"/>
            <w:shd w:val="clear" w:color="auto" w:fill="auto"/>
          </w:tcPr>
          <w:p w:rsidR="00B63BB7" w:rsidRPr="0081326C" w:rsidRDefault="00B63BB7" w:rsidP="0040176F">
            <w:pPr>
              <w:rPr>
                <w:sz w:val="24"/>
                <w:szCs w:val="24"/>
              </w:rPr>
            </w:pPr>
          </w:p>
        </w:tc>
        <w:tc>
          <w:tcPr>
            <w:tcW w:w="4788" w:type="dxa"/>
            <w:shd w:val="clear" w:color="auto" w:fill="auto"/>
          </w:tcPr>
          <w:p w:rsidR="00B63BB7" w:rsidRPr="0081326C" w:rsidRDefault="00B63BB7" w:rsidP="0040176F">
            <w:pPr>
              <w:rPr>
                <w:sz w:val="24"/>
                <w:szCs w:val="24"/>
              </w:rPr>
            </w:pPr>
          </w:p>
        </w:tc>
      </w:tr>
      <w:tr w:rsidR="00B63BB7" w:rsidRPr="0081326C" w:rsidTr="0040176F">
        <w:tc>
          <w:tcPr>
            <w:tcW w:w="4788" w:type="dxa"/>
            <w:shd w:val="clear" w:color="auto" w:fill="auto"/>
          </w:tcPr>
          <w:p w:rsidR="00B63BB7" w:rsidRPr="0081326C" w:rsidRDefault="00B63BB7" w:rsidP="0040176F">
            <w:pPr>
              <w:rPr>
                <w:sz w:val="24"/>
                <w:szCs w:val="24"/>
              </w:rPr>
            </w:pPr>
          </w:p>
        </w:tc>
        <w:tc>
          <w:tcPr>
            <w:tcW w:w="4788" w:type="dxa"/>
            <w:shd w:val="clear" w:color="auto" w:fill="auto"/>
          </w:tcPr>
          <w:p w:rsidR="00B63BB7" w:rsidRPr="0081326C" w:rsidRDefault="00B63BB7" w:rsidP="0040176F">
            <w:pPr>
              <w:rPr>
                <w:sz w:val="24"/>
                <w:szCs w:val="24"/>
              </w:rPr>
            </w:pPr>
          </w:p>
        </w:tc>
      </w:tr>
      <w:tr w:rsidR="00B63BB7" w:rsidRPr="0081326C" w:rsidTr="0040176F">
        <w:tc>
          <w:tcPr>
            <w:tcW w:w="4788" w:type="dxa"/>
            <w:shd w:val="clear" w:color="auto" w:fill="auto"/>
          </w:tcPr>
          <w:p w:rsidR="00B63BB7" w:rsidRPr="0081326C" w:rsidRDefault="00B63BB7" w:rsidP="0040176F">
            <w:pPr>
              <w:rPr>
                <w:sz w:val="24"/>
                <w:szCs w:val="24"/>
              </w:rPr>
            </w:pPr>
          </w:p>
        </w:tc>
        <w:tc>
          <w:tcPr>
            <w:tcW w:w="4788" w:type="dxa"/>
            <w:shd w:val="clear" w:color="auto" w:fill="auto"/>
          </w:tcPr>
          <w:p w:rsidR="00B63BB7" w:rsidRPr="0081326C" w:rsidRDefault="00B63BB7" w:rsidP="0040176F">
            <w:pPr>
              <w:rPr>
                <w:sz w:val="24"/>
                <w:szCs w:val="24"/>
              </w:rPr>
            </w:pPr>
          </w:p>
        </w:tc>
      </w:tr>
      <w:tr w:rsidR="00B63BB7" w:rsidRPr="0081326C" w:rsidTr="0040176F">
        <w:tc>
          <w:tcPr>
            <w:tcW w:w="4788" w:type="dxa"/>
            <w:shd w:val="clear" w:color="auto" w:fill="auto"/>
          </w:tcPr>
          <w:p w:rsidR="00B63BB7" w:rsidRPr="0081326C" w:rsidRDefault="00B63BB7" w:rsidP="0040176F">
            <w:pPr>
              <w:rPr>
                <w:sz w:val="24"/>
                <w:szCs w:val="24"/>
              </w:rPr>
            </w:pPr>
            <w:r w:rsidRPr="0081326C">
              <w:rPr>
                <w:sz w:val="24"/>
                <w:szCs w:val="24"/>
              </w:rPr>
              <w:t>TOTAL</w:t>
            </w:r>
          </w:p>
        </w:tc>
        <w:tc>
          <w:tcPr>
            <w:tcW w:w="4788" w:type="dxa"/>
            <w:shd w:val="clear" w:color="auto" w:fill="auto"/>
          </w:tcPr>
          <w:p w:rsidR="00B63BB7" w:rsidRPr="0081326C" w:rsidRDefault="00B63BB7" w:rsidP="0040176F">
            <w:pPr>
              <w:rPr>
                <w:sz w:val="24"/>
                <w:szCs w:val="24"/>
              </w:rPr>
            </w:pPr>
            <w:r w:rsidRPr="0081326C">
              <w:rPr>
                <w:sz w:val="24"/>
                <w:szCs w:val="24"/>
              </w:rPr>
              <w:t>$</w:t>
            </w:r>
          </w:p>
        </w:tc>
      </w:tr>
    </w:tbl>
    <w:p w:rsidR="00B63BB7" w:rsidRDefault="008A066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w:t>
      </w:r>
    </w:p>
    <w:p w:rsidR="008A066E" w:rsidRDefault="008A066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sectPr w:rsidR="008A066E">
      <w:headerReference w:type="default" r:id="rId17"/>
      <w:footerReference w:type="default" r:id="rId18"/>
      <w:pgSz w:w="12240" w:h="15840"/>
      <w:pgMar w:top="720" w:right="720" w:bottom="432"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204" w:rsidRDefault="00982204">
      <w:r>
        <w:separator/>
      </w:r>
    </w:p>
  </w:endnote>
  <w:endnote w:type="continuationSeparator" w:id="0">
    <w:p w:rsidR="00982204" w:rsidRDefault="00982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E3F" w:rsidRDefault="00FD5E3F">
    <w:pPr>
      <w:jc w:val="both"/>
    </w:pPr>
    <w:r>
      <w:fldChar w:fldCharType="begin"/>
    </w:r>
    <w:r>
      <w:instrText>PAGE</w:instrText>
    </w:r>
    <w:r>
      <w:fldChar w:fldCharType="separate"/>
    </w:r>
    <w:r w:rsidR="00916691">
      <w:rPr>
        <w:noProof/>
      </w:rPr>
      <w:t>19</w:t>
    </w:r>
    <w:r>
      <w:fldChar w:fldCharType="end"/>
    </w:r>
  </w:p>
  <w:p w:rsidR="00FD5E3F" w:rsidRDefault="00FD5E3F">
    <w:pPr>
      <w:ind w:right="360"/>
    </w:pPr>
    <w:r>
      <w:rPr>
        <w:sz w:val="24"/>
      </w:rPr>
      <w:t xml:space="preserve">State of </w:t>
    </w:r>
    <w:r w:rsidRPr="004551C0">
      <w:rPr>
        <w:color w:val="auto"/>
        <w:sz w:val="24"/>
      </w:rPr>
      <w:t xml:space="preserve">Maine RFP </w:t>
    </w:r>
    <w:r w:rsidRPr="00445665">
      <w:rPr>
        <w:color w:val="auto"/>
        <w:sz w:val="24"/>
        <w:szCs w:val="24"/>
      </w:rPr>
      <w:t>#</w:t>
    </w:r>
    <w:r w:rsidRPr="00244029">
      <w:rPr>
        <w:color w:val="auto"/>
        <w:sz w:val="24"/>
        <w:szCs w:val="24"/>
      </w:rPr>
      <w:t>201306554</w:t>
    </w:r>
  </w:p>
  <w:p w:rsidR="00FD5E3F" w:rsidRDefault="00FD5E3F">
    <w:pPr>
      <w:ind w:right="360"/>
    </w:pPr>
    <w:r>
      <w:rPr>
        <w:sz w:val="24"/>
      </w:rPr>
      <w:t>Rev. 10/12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204" w:rsidRDefault="00982204">
      <w:r>
        <w:separator/>
      </w:r>
    </w:p>
  </w:footnote>
  <w:footnote w:type="continuationSeparator" w:id="0">
    <w:p w:rsidR="00982204" w:rsidRDefault="009822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E3F" w:rsidRDefault="00FD5E3F">
    <w:pPr>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C5511"/>
    <w:multiLevelType w:val="multilevel"/>
    <w:tmpl w:val="29E48592"/>
    <w:lvl w:ilvl="0">
      <w:start w:val="1"/>
      <w:numFmt w:val="upperLetter"/>
      <w:lvlText w:val="%1."/>
      <w:lvlJc w:val="left"/>
      <w:pPr>
        <w:ind w:left="540" w:firstLine="720"/>
      </w:pPr>
      <w:rPr>
        <w:rFonts w:ascii="Times New Roman" w:eastAsia="Arial" w:hAnsi="Times New Roman" w:cs="Times New Roman" w:hint="default"/>
        <w:b/>
        <w:i w:val="0"/>
        <w:smallCaps w:val="0"/>
        <w:strike w:val="0"/>
        <w:color w:val="000000"/>
        <w:sz w:val="22"/>
        <w:u w:val="none"/>
        <w:vertAlign w:val="baseline"/>
      </w:rPr>
    </w:lvl>
    <w:lvl w:ilvl="1">
      <w:start w:val="1"/>
      <w:numFmt w:val="lowerLetter"/>
      <w:lvlText w:val="%2."/>
      <w:lvlJc w:val="left"/>
      <w:pPr>
        <w:ind w:left="1260" w:firstLine="216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1980" w:firstLine="37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700" w:firstLine="504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420" w:firstLine="648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140" w:firstLine="810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4860" w:firstLine="936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580" w:firstLine="108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300" w:firstLine="12420"/>
      </w:pPr>
      <w:rPr>
        <w:rFonts w:ascii="Arial" w:eastAsia="Arial" w:hAnsi="Arial" w:cs="Arial"/>
        <w:b w:val="0"/>
        <w:i w:val="0"/>
        <w:smallCaps w:val="0"/>
        <w:strike w:val="0"/>
        <w:color w:val="000000"/>
        <w:sz w:val="22"/>
        <w:u w:val="none"/>
        <w:vertAlign w:val="baseline"/>
      </w:rPr>
    </w:lvl>
  </w:abstractNum>
  <w:abstractNum w:abstractNumId="1">
    <w:nsid w:val="0A9822D5"/>
    <w:multiLevelType w:val="multilevel"/>
    <w:tmpl w:val="1B48E3B0"/>
    <w:lvl w:ilvl="0">
      <w:start w:val="1"/>
      <w:numFmt w:val="bullet"/>
      <w:lvlText w:val="●"/>
      <w:lvlJc w:val="left"/>
      <w:pPr>
        <w:ind w:left="720" w:firstLine="108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2"/>
        <w:u w:val="none"/>
        <w:vertAlign w:val="baseline"/>
      </w:rPr>
    </w:lvl>
  </w:abstractNum>
  <w:abstractNum w:abstractNumId="2">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CA573F"/>
    <w:multiLevelType w:val="multilevel"/>
    <w:tmpl w:val="6D9686C8"/>
    <w:lvl w:ilvl="0">
      <w:start w:val="1"/>
      <w:numFmt w:val="upperLetter"/>
      <w:lvlText w:val="%1."/>
      <w:lvlJc w:val="left"/>
      <w:pPr>
        <w:ind w:left="540" w:firstLine="720"/>
      </w:pPr>
      <w:rPr>
        <w:rFonts w:ascii="Times New Roman" w:eastAsia="Arial" w:hAnsi="Times New Roman" w:cs="Times New Roman" w:hint="default"/>
        <w:b/>
        <w:i w:val="0"/>
        <w:smallCaps w:val="0"/>
        <w:strike w:val="0"/>
        <w:color w:val="000000"/>
        <w:sz w:val="22"/>
        <w:u w:val="none"/>
        <w:vertAlign w:val="baseline"/>
      </w:rPr>
    </w:lvl>
    <w:lvl w:ilvl="1">
      <w:start w:val="1"/>
      <w:numFmt w:val="lowerLetter"/>
      <w:lvlText w:val="%2."/>
      <w:lvlJc w:val="left"/>
      <w:pPr>
        <w:ind w:left="1260" w:firstLine="216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1980" w:firstLine="37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700" w:firstLine="504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420" w:firstLine="648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140" w:firstLine="810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4860" w:firstLine="936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580" w:firstLine="108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300" w:firstLine="12420"/>
      </w:pPr>
      <w:rPr>
        <w:rFonts w:ascii="Arial" w:eastAsia="Arial" w:hAnsi="Arial" w:cs="Arial"/>
        <w:b w:val="0"/>
        <w:i w:val="0"/>
        <w:smallCaps w:val="0"/>
        <w:strike w:val="0"/>
        <w:color w:val="000000"/>
        <w:sz w:val="22"/>
        <w:u w:val="none"/>
        <w:vertAlign w:val="baseline"/>
      </w:rPr>
    </w:lvl>
  </w:abstractNum>
  <w:abstractNum w:abstractNumId="4">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nsid w:val="38414A07"/>
    <w:multiLevelType w:val="multilevel"/>
    <w:tmpl w:val="79985F60"/>
    <w:lvl w:ilvl="0">
      <w:start w:val="1"/>
      <w:numFmt w:val="decimal"/>
      <w:lvlText w:val="%1."/>
      <w:lvlJc w:val="left"/>
      <w:pPr>
        <w:ind w:left="900" w:firstLine="1440"/>
      </w:pPr>
      <w:rPr>
        <w:rFonts w:ascii="Arial" w:eastAsia="Arial" w:hAnsi="Arial" w:cs="Arial"/>
        <w:b/>
        <w:i w:val="0"/>
        <w:smallCaps w:val="0"/>
        <w:strike w:val="0"/>
        <w:color w:val="000000"/>
        <w:sz w:val="22"/>
        <w:u w:val="none"/>
        <w:vertAlign w:val="baseline"/>
      </w:rPr>
    </w:lvl>
    <w:lvl w:ilvl="1">
      <w:start w:val="1"/>
      <w:numFmt w:val="lowerLetter"/>
      <w:lvlText w:val="%2."/>
      <w:lvlJc w:val="left"/>
      <w:pPr>
        <w:ind w:left="1620" w:firstLine="28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340" w:firstLine="45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3060" w:firstLine="576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780" w:firstLine="720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500" w:firstLine="882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220" w:firstLine="100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940" w:firstLine="1152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660" w:firstLine="13140"/>
      </w:pPr>
      <w:rPr>
        <w:rFonts w:ascii="Arial" w:eastAsia="Arial" w:hAnsi="Arial" w:cs="Arial"/>
        <w:b w:val="0"/>
        <w:i w:val="0"/>
        <w:smallCaps w:val="0"/>
        <w:strike w:val="0"/>
        <w:color w:val="000000"/>
        <w:sz w:val="22"/>
        <w:u w:val="none"/>
        <w:vertAlign w:val="baseline"/>
      </w:rPr>
    </w:lvl>
  </w:abstractNum>
  <w:abstractNum w:abstractNumId="6">
    <w:nsid w:val="38723E22"/>
    <w:multiLevelType w:val="multilevel"/>
    <w:tmpl w:val="EC5655DA"/>
    <w:lvl w:ilvl="0">
      <w:start w:val="1"/>
      <w:numFmt w:val="decimal"/>
      <w:lvlText w:val="%1."/>
      <w:lvlJc w:val="left"/>
      <w:pPr>
        <w:ind w:left="720" w:firstLine="1080"/>
      </w:pPr>
      <w:rPr>
        <w:rFonts w:ascii="Times New Roman" w:eastAsia="Arial" w:hAnsi="Times New Roman" w:cs="Times New Roman" w:hint="default"/>
        <w:b/>
        <w:i w:val="0"/>
        <w:smallCaps w:val="0"/>
        <w:strike w:val="0"/>
        <w:color w:val="000000"/>
        <w:sz w:val="22"/>
        <w:u w:val="none"/>
        <w:vertAlign w:val="baseline"/>
      </w:rPr>
    </w:lvl>
    <w:lvl w:ilvl="1">
      <w:start w:val="3"/>
      <w:numFmt w:val="decimal"/>
      <w:lvlText w:val="%2."/>
      <w:lvlJc w:val="left"/>
      <w:pPr>
        <w:ind w:left="720" w:firstLine="1080"/>
      </w:pPr>
      <w:rPr>
        <w:rFonts w:ascii="Arial" w:eastAsia="Arial" w:hAnsi="Arial" w:cs="Arial"/>
        <w:b w:val="0"/>
        <w:i w:val="0"/>
        <w:smallCaps w:val="0"/>
        <w:strike w:val="0"/>
        <w:color w:val="000000"/>
        <w:sz w:val="22"/>
        <w:u w:val="none"/>
        <w:vertAlign w:val="baseline"/>
      </w:rPr>
    </w:lvl>
    <w:lvl w:ilvl="2">
      <w:start w:val="1"/>
      <w:numFmt w:val="decimal"/>
      <w:lvlText w:val="%3."/>
      <w:lvlJc w:val="left"/>
      <w:pPr>
        <w:ind w:left="1080" w:firstLine="1440"/>
      </w:pPr>
      <w:rPr>
        <w:rFonts w:ascii="Arial" w:eastAsia="Arial" w:hAnsi="Arial" w:cs="Arial"/>
        <w:b/>
        <w:i w:val="0"/>
        <w:smallCaps w:val="0"/>
        <w:strike w:val="0"/>
        <w:color w:val="000000"/>
        <w:sz w:val="22"/>
        <w:u w:val="none"/>
        <w:vertAlign w:val="baseline"/>
      </w:rPr>
    </w:lvl>
    <w:lvl w:ilvl="3">
      <w:start w:val="1"/>
      <w:numFmt w:val="decimal"/>
      <w:lvlText w:val="%4."/>
      <w:lvlJc w:val="left"/>
      <w:pPr>
        <w:ind w:left="1080" w:firstLine="1440"/>
      </w:pPr>
      <w:rPr>
        <w:rFonts w:ascii="Arial" w:eastAsia="Arial" w:hAnsi="Arial" w:cs="Arial"/>
        <w:b/>
        <w:i w:val="0"/>
        <w:smallCaps w:val="0"/>
        <w:strike w:val="0"/>
        <w:color w:val="000000"/>
        <w:sz w:val="22"/>
        <w:u w:val="none"/>
        <w:vertAlign w:val="baseline"/>
      </w:rPr>
    </w:lvl>
    <w:lvl w:ilvl="4">
      <w:start w:val="1"/>
      <w:numFmt w:val="decimal"/>
      <w:lvlText w:val="%5."/>
      <w:lvlJc w:val="left"/>
      <w:pPr>
        <w:ind w:left="1440" w:firstLine="1800"/>
      </w:pPr>
      <w:rPr>
        <w:rFonts w:ascii="Arial" w:eastAsia="Arial" w:hAnsi="Arial" w:cs="Arial"/>
        <w:b/>
        <w:i w:val="0"/>
        <w:smallCaps w:val="0"/>
        <w:strike w:val="0"/>
        <w:color w:val="000000"/>
        <w:sz w:val="22"/>
        <w:u w:val="none"/>
        <w:vertAlign w:val="baseline"/>
      </w:rPr>
    </w:lvl>
    <w:lvl w:ilvl="5">
      <w:start w:val="1"/>
      <w:numFmt w:val="decimal"/>
      <w:lvlText w:val="%6."/>
      <w:lvlJc w:val="left"/>
      <w:pPr>
        <w:ind w:left="1440" w:firstLine="1800"/>
      </w:pPr>
      <w:rPr>
        <w:rFonts w:ascii="Arial" w:eastAsia="Arial" w:hAnsi="Arial" w:cs="Arial"/>
        <w:b/>
        <w:i w:val="0"/>
        <w:smallCaps w:val="0"/>
        <w:strike w:val="0"/>
        <w:color w:val="000000"/>
        <w:sz w:val="22"/>
        <w:u w:val="none"/>
        <w:vertAlign w:val="baseline"/>
      </w:rPr>
    </w:lvl>
    <w:lvl w:ilvl="6">
      <w:start w:val="1"/>
      <w:numFmt w:val="decimal"/>
      <w:lvlText w:val="%7."/>
      <w:lvlJc w:val="left"/>
      <w:pPr>
        <w:ind w:left="1800" w:firstLine="2160"/>
      </w:pPr>
      <w:rPr>
        <w:rFonts w:ascii="Arial" w:eastAsia="Arial" w:hAnsi="Arial" w:cs="Arial"/>
        <w:b/>
        <w:i w:val="0"/>
        <w:smallCaps w:val="0"/>
        <w:strike w:val="0"/>
        <w:color w:val="000000"/>
        <w:sz w:val="22"/>
        <w:u w:val="none"/>
        <w:vertAlign w:val="baseline"/>
      </w:rPr>
    </w:lvl>
    <w:lvl w:ilvl="7">
      <w:start w:val="1"/>
      <w:numFmt w:val="decimal"/>
      <w:lvlText w:val="%8."/>
      <w:lvlJc w:val="left"/>
      <w:pPr>
        <w:ind w:left="1800" w:firstLine="2160"/>
      </w:pPr>
      <w:rPr>
        <w:rFonts w:ascii="Arial" w:eastAsia="Arial" w:hAnsi="Arial" w:cs="Arial"/>
        <w:b/>
        <w:i w:val="0"/>
        <w:smallCaps w:val="0"/>
        <w:strike w:val="0"/>
        <w:color w:val="000000"/>
        <w:sz w:val="22"/>
        <w:u w:val="none"/>
        <w:vertAlign w:val="baseline"/>
      </w:rPr>
    </w:lvl>
    <w:lvl w:ilvl="8">
      <w:start w:val="1"/>
      <w:numFmt w:val="decimal"/>
      <w:lvlText w:val="%9."/>
      <w:lvlJc w:val="left"/>
      <w:pPr>
        <w:ind w:left="2160" w:firstLine="2520"/>
      </w:pPr>
      <w:rPr>
        <w:rFonts w:ascii="Arial" w:eastAsia="Arial" w:hAnsi="Arial" w:cs="Arial"/>
        <w:b/>
        <w:i w:val="0"/>
        <w:smallCaps w:val="0"/>
        <w:strike w:val="0"/>
        <w:color w:val="000000"/>
        <w:sz w:val="22"/>
        <w:u w:val="none"/>
        <w:vertAlign w:val="baseline"/>
      </w:rPr>
    </w:lvl>
  </w:abstractNum>
  <w:abstractNum w:abstractNumId="7">
    <w:nsid w:val="3F6B34F5"/>
    <w:multiLevelType w:val="multilevel"/>
    <w:tmpl w:val="8E2E1010"/>
    <w:lvl w:ilvl="0">
      <w:start w:val="1"/>
      <w:numFmt w:val="bullet"/>
      <w:lvlText w:val="●"/>
      <w:lvlJc w:val="left"/>
      <w:pPr>
        <w:ind w:left="720" w:firstLine="1080"/>
      </w:pPr>
      <w:rPr>
        <w:rFonts w:ascii="Arial" w:eastAsia="Arial" w:hAnsi="Arial" w:cs="Arial"/>
        <w:b w:val="0"/>
        <w:i w:val="0"/>
        <w:smallCaps w:val="0"/>
        <w:strike w:val="0"/>
        <w:color w:val="000000"/>
        <w:sz w:val="22"/>
        <w:u w:val="none"/>
        <w:vertAlign w:val="baseline"/>
      </w:rPr>
    </w:lvl>
    <w:lvl w:ilvl="1">
      <w:start w:val="1"/>
      <w:numFmt w:val="decimal"/>
      <w:lvlText w:val="%2."/>
      <w:lvlJc w:val="left"/>
      <w:pPr>
        <w:ind w:left="0" w:firstLine="0"/>
      </w:pPr>
      <w:rPr>
        <w:rFonts w:ascii="Arial" w:eastAsia="Arial" w:hAnsi="Arial" w:cs="Arial"/>
        <w:b w:val="0"/>
        <w:i w:val="0"/>
        <w:smallCaps w:val="0"/>
        <w:strike w:val="0"/>
        <w:color w:val="000000"/>
        <w:sz w:val="22"/>
        <w:u w:val="none"/>
        <w:vertAlign w:val="baseline"/>
      </w:rPr>
    </w:lvl>
    <w:lvl w:ilvl="2">
      <w:start w:val="1"/>
      <w:numFmt w:val="decimal"/>
      <w:lvlText w:val="%3."/>
      <w:lvlJc w:val="left"/>
      <w:pPr>
        <w:ind w:left="0" w:firstLine="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0" w:firstLine="0"/>
      </w:pPr>
      <w:rPr>
        <w:rFonts w:ascii="Arial" w:eastAsia="Arial" w:hAnsi="Arial" w:cs="Arial"/>
        <w:b w:val="0"/>
        <w:i w:val="0"/>
        <w:smallCaps w:val="0"/>
        <w:strike w:val="0"/>
        <w:color w:val="000000"/>
        <w:sz w:val="22"/>
        <w:u w:val="none"/>
        <w:vertAlign w:val="baseline"/>
      </w:rPr>
    </w:lvl>
    <w:lvl w:ilvl="4">
      <w:start w:val="1"/>
      <w:numFmt w:val="decimal"/>
      <w:lvlText w:val="%5."/>
      <w:lvlJc w:val="left"/>
      <w:pPr>
        <w:ind w:left="0" w:firstLine="0"/>
      </w:pPr>
      <w:rPr>
        <w:rFonts w:ascii="Arial" w:eastAsia="Arial" w:hAnsi="Arial" w:cs="Arial"/>
        <w:b w:val="0"/>
        <w:i w:val="0"/>
        <w:smallCaps w:val="0"/>
        <w:strike w:val="0"/>
        <w:color w:val="000000"/>
        <w:sz w:val="22"/>
        <w:u w:val="none"/>
        <w:vertAlign w:val="baseline"/>
      </w:rPr>
    </w:lvl>
    <w:lvl w:ilvl="5">
      <w:start w:val="1"/>
      <w:numFmt w:val="decimal"/>
      <w:lvlText w:val="%6."/>
      <w:lvlJc w:val="left"/>
      <w:pPr>
        <w:ind w:left="0" w:firstLine="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0" w:firstLine="0"/>
      </w:pPr>
      <w:rPr>
        <w:rFonts w:ascii="Arial" w:eastAsia="Arial" w:hAnsi="Arial" w:cs="Arial"/>
        <w:b w:val="0"/>
        <w:i w:val="0"/>
        <w:smallCaps w:val="0"/>
        <w:strike w:val="0"/>
        <w:color w:val="000000"/>
        <w:sz w:val="22"/>
        <w:u w:val="none"/>
        <w:vertAlign w:val="baseline"/>
      </w:rPr>
    </w:lvl>
    <w:lvl w:ilvl="7">
      <w:start w:val="1"/>
      <w:numFmt w:val="decimal"/>
      <w:lvlText w:val="%8."/>
      <w:lvlJc w:val="left"/>
      <w:pPr>
        <w:ind w:left="0" w:firstLine="0"/>
      </w:pPr>
      <w:rPr>
        <w:rFonts w:ascii="Arial" w:eastAsia="Arial" w:hAnsi="Arial" w:cs="Arial"/>
        <w:b w:val="0"/>
        <w:i w:val="0"/>
        <w:smallCaps w:val="0"/>
        <w:strike w:val="0"/>
        <w:color w:val="000000"/>
        <w:sz w:val="22"/>
        <w:u w:val="none"/>
        <w:vertAlign w:val="baseline"/>
      </w:rPr>
    </w:lvl>
    <w:lvl w:ilvl="8">
      <w:start w:val="1"/>
      <w:numFmt w:val="decimal"/>
      <w:lvlText w:val="%9."/>
      <w:lvlJc w:val="left"/>
      <w:pPr>
        <w:ind w:left="0" w:firstLine="0"/>
      </w:pPr>
      <w:rPr>
        <w:rFonts w:ascii="Arial" w:eastAsia="Arial" w:hAnsi="Arial" w:cs="Arial"/>
        <w:b w:val="0"/>
        <w:i w:val="0"/>
        <w:smallCaps w:val="0"/>
        <w:strike w:val="0"/>
        <w:color w:val="000000"/>
        <w:sz w:val="22"/>
        <w:u w:val="none"/>
        <w:vertAlign w:val="baseline"/>
      </w:rPr>
    </w:lvl>
  </w:abstractNum>
  <w:abstractNum w:abstractNumId="8">
    <w:nsid w:val="40AE0CC6"/>
    <w:multiLevelType w:val="multilevel"/>
    <w:tmpl w:val="9348AA4E"/>
    <w:lvl w:ilvl="0">
      <w:start w:val="1"/>
      <w:numFmt w:val="decimal"/>
      <w:lvlText w:val="%1."/>
      <w:lvlJc w:val="left"/>
      <w:pPr>
        <w:ind w:left="1080" w:firstLine="1800"/>
      </w:pPr>
      <w:rPr>
        <w:rFonts w:ascii="Arial" w:eastAsia="Arial" w:hAnsi="Arial" w:cs="Arial"/>
        <w:b/>
        <w:i w:val="0"/>
        <w:smallCaps w:val="0"/>
        <w:strike w:val="0"/>
        <w:color w:val="000000"/>
        <w:sz w:val="22"/>
        <w:u w:val="none"/>
        <w:vertAlign w:val="baseline"/>
      </w:rPr>
    </w:lvl>
    <w:lvl w:ilvl="1">
      <w:start w:val="1"/>
      <w:numFmt w:val="lowerLetter"/>
      <w:lvlText w:val="%2."/>
      <w:lvlJc w:val="left"/>
      <w:pPr>
        <w:ind w:left="1800" w:firstLine="324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520" w:firstLine="486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3240" w:firstLine="61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960" w:firstLine="756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680" w:firstLine="918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400" w:firstLine="1044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6120" w:firstLine="1188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840" w:firstLine="13500"/>
      </w:pPr>
      <w:rPr>
        <w:rFonts w:ascii="Arial" w:eastAsia="Arial" w:hAnsi="Arial" w:cs="Arial"/>
        <w:b w:val="0"/>
        <w:i w:val="0"/>
        <w:smallCaps w:val="0"/>
        <w:strike w:val="0"/>
        <w:color w:val="000000"/>
        <w:sz w:val="22"/>
        <w:u w:val="none"/>
        <w:vertAlign w:val="baseline"/>
      </w:rPr>
    </w:lvl>
  </w:abstractNum>
  <w:abstractNum w:abstractNumId="9">
    <w:nsid w:val="40D30D96"/>
    <w:multiLevelType w:val="multilevel"/>
    <w:tmpl w:val="40C6606E"/>
    <w:lvl w:ilvl="0">
      <w:start w:val="1"/>
      <w:numFmt w:val="upperLetter"/>
      <w:lvlText w:val="%1."/>
      <w:lvlJc w:val="left"/>
      <w:pPr>
        <w:ind w:left="540" w:firstLine="720"/>
      </w:pPr>
      <w:rPr>
        <w:rFonts w:ascii="Times New Roman" w:eastAsia="Arial" w:hAnsi="Times New Roman" w:cs="Times New Roman" w:hint="default"/>
        <w:b/>
        <w:i w:val="0"/>
        <w:smallCaps w:val="0"/>
        <w:strike w:val="0"/>
        <w:color w:val="000000"/>
        <w:sz w:val="22"/>
        <w:u w:val="none"/>
        <w:vertAlign w:val="baseline"/>
      </w:rPr>
    </w:lvl>
    <w:lvl w:ilvl="1">
      <w:start w:val="1"/>
      <w:numFmt w:val="lowerLetter"/>
      <w:lvlText w:val="%2."/>
      <w:lvlJc w:val="left"/>
      <w:pPr>
        <w:ind w:left="1260" w:firstLine="216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1980" w:firstLine="37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700" w:firstLine="504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420" w:firstLine="648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140" w:firstLine="810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4860" w:firstLine="936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580" w:firstLine="108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300" w:firstLine="12420"/>
      </w:pPr>
      <w:rPr>
        <w:rFonts w:ascii="Arial" w:eastAsia="Arial" w:hAnsi="Arial" w:cs="Arial"/>
        <w:b w:val="0"/>
        <w:i w:val="0"/>
        <w:smallCaps w:val="0"/>
        <w:strike w:val="0"/>
        <w:color w:val="000000"/>
        <w:sz w:val="22"/>
        <w:u w:val="none"/>
        <w:vertAlign w:val="baseline"/>
      </w:rPr>
    </w:lvl>
  </w:abstractNum>
  <w:abstractNum w:abstractNumId="10">
    <w:nsid w:val="5FF16BE8"/>
    <w:multiLevelType w:val="multilevel"/>
    <w:tmpl w:val="CB4C96EA"/>
    <w:lvl w:ilvl="0">
      <w:start w:val="1"/>
      <w:numFmt w:val="decimal"/>
      <w:lvlText w:val="%1."/>
      <w:lvlJc w:val="left"/>
      <w:pPr>
        <w:ind w:left="720" w:firstLine="1080"/>
      </w:pPr>
      <w:rPr>
        <w:rFonts w:ascii="Arial" w:eastAsia="Arial" w:hAnsi="Arial" w:cs="Arial"/>
        <w:b w:val="0"/>
        <w:i w:val="0"/>
        <w:smallCaps w:val="0"/>
        <w:strike w:val="0"/>
        <w:color w:val="000000"/>
        <w:sz w:val="24"/>
        <w:u w:val="none"/>
        <w:vertAlign w:val="baseline"/>
      </w:rPr>
    </w:lvl>
    <w:lvl w:ilvl="1">
      <w:start w:val="1"/>
      <w:numFmt w:val="lowerLetter"/>
      <w:lvlText w:val="%2."/>
      <w:lvlJc w:val="left"/>
      <w:pPr>
        <w:ind w:left="1440" w:firstLine="252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414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540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68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84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972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1116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12780"/>
      </w:pPr>
      <w:rPr>
        <w:rFonts w:ascii="Arial" w:eastAsia="Arial" w:hAnsi="Arial" w:cs="Arial"/>
        <w:b w:val="0"/>
        <w:i w:val="0"/>
        <w:smallCaps w:val="0"/>
        <w:strike w:val="0"/>
        <w:color w:val="000000"/>
        <w:sz w:val="22"/>
        <w:u w:val="none"/>
        <w:vertAlign w:val="baseline"/>
      </w:rPr>
    </w:lvl>
  </w:abstractNum>
  <w:abstractNum w:abstractNumId="11">
    <w:nsid w:val="604F0040"/>
    <w:multiLevelType w:val="multilevel"/>
    <w:tmpl w:val="AC023498"/>
    <w:lvl w:ilvl="0">
      <w:start w:val="1"/>
      <w:numFmt w:val="lowerLetter"/>
      <w:lvlText w:val="%1."/>
      <w:lvlJc w:val="left"/>
      <w:pPr>
        <w:ind w:left="1080" w:firstLine="1800"/>
      </w:pPr>
      <w:rPr>
        <w:rFonts w:ascii="Times New Roman" w:eastAsia="Arial" w:hAnsi="Times New Roman" w:cs="Times New Roman" w:hint="default"/>
        <w:b w:val="0"/>
        <w:i w:val="0"/>
        <w:smallCaps w:val="0"/>
        <w:strike w:val="0"/>
        <w:color w:val="000000"/>
        <w:sz w:val="22"/>
        <w:u w:val="none"/>
        <w:vertAlign w:val="baseline"/>
      </w:rPr>
    </w:lvl>
    <w:lvl w:ilvl="1">
      <w:start w:val="1"/>
      <w:numFmt w:val="lowerLetter"/>
      <w:lvlText w:val="%2."/>
      <w:lvlJc w:val="left"/>
      <w:pPr>
        <w:ind w:left="1800" w:firstLine="324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520" w:firstLine="486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3240" w:firstLine="61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960" w:firstLine="756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680" w:firstLine="918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400" w:firstLine="1044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6120" w:firstLine="1188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840" w:firstLine="13500"/>
      </w:pPr>
      <w:rPr>
        <w:rFonts w:ascii="Arial" w:eastAsia="Arial" w:hAnsi="Arial" w:cs="Arial"/>
        <w:b w:val="0"/>
        <w:i w:val="0"/>
        <w:smallCaps w:val="0"/>
        <w:strike w:val="0"/>
        <w:color w:val="000000"/>
        <w:sz w:val="22"/>
        <w:u w:val="none"/>
        <w:vertAlign w:val="baseline"/>
      </w:rPr>
    </w:lvl>
  </w:abstractNum>
  <w:abstractNum w:abstractNumId="12">
    <w:nsid w:val="7C9239ED"/>
    <w:multiLevelType w:val="multilevel"/>
    <w:tmpl w:val="CCE88F06"/>
    <w:lvl w:ilvl="0">
      <w:start w:val="1"/>
      <w:numFmt w:val="upperLetter"/>
      <w:lvlText w:val="%1."/>
      <w:lvlJc w:val="left"/>
      <w:pPr>
        <w:ind w:left="540" w:firstLine="720"/>
      </w:pPr>
      <w:rPr>
        <w:rFonts w:ascii="Times New Roman" w:eastAsia="Arial" w:hAnsi="Times New Roman" w:cs="Times New Roman" w:hint="default"/>
        <w:b/>
        <w:i w:val="0"/>
        <w:smallCaps w:val="0"/>
        <w:strike w:val="0"/>
        <w:color w:val="000000"/>
        <w:sz w:val="24"/>
        <w:szCs w:val="24"/>
        <w:u w:val="none"/>
        <w:vertAlign w:val="baseline"/>
      </w:rPr>
    </w:lvl>
    <w:lvl w:ilvl="1">
      <w:start w:val="1"/>
      <w:numFmt w:val="lowerLetter"/>
      <w:lvlText w:val="%2."/>
      <w:lvlJc w:val="left"/>
      <w:pPr>
        <w:ind w:left="1260" w:firstLine="216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1980" w:firstLine="37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700" w:firstLine="504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420" w:firstLine="648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140" w:firstLine="810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4860" w:firstLine="936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580" w:firstLine="108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300" w:firstLine="12420"/>
      </w:pPr>
      <w:rPr>
        <w:rFonts w:ascii="Arial" w:eastAsia="Arial" w:hAnsi="Arial" w:cs="Arial"/>
        <w:b w:val="0"/>
        <w:i w:val="0"/>
        <w:smallCaps w:val="0"/>
        <w:strike w:val="0"/>
        <w:color w:val="000000"/>
        <w:sz w:val="22"/>
        <w:u w:val="none"/>
        <w:vertAlign w:val="baseline"/>
      </w:rPr>
    </w:lvl>
  </w:abstractNum>
  <w:num w:numId="1">
    <w:abstractNumId w:val="5"/>
  </w:num>
  <w:num w:numId="2">
    <w:abstractNumId w:val="3"/>
  </w:num>
  <w:num w:numId="3">
    <w:abstractNumId w:val="12"/>
  </w:num>
  <w:num w:numId="4">
    <w:abstractNumId w:val="1"/>
  </w:num>
  <w:num w:numId="5">
    <w:abstractNumId w:val="7"/>
  </w:num>
  <w:num w:numId="6">
    <w:abstractNumId w:val="8"/>
  </w:num>
  <w:num w:numId="7">
    <w:abstractNumId w:val="0"/>
  </w:num>
  <w:num w:numId="8">
    <w:abstractNumId w:val="9"/>
  </w:num>
  <w:num w:numId="9">
    <w:abstractNumId w:val="11"/>
  </w:num>
  <w:num w:numId="10">
    <w:abstractNumId w:val="6"/>
  </w:num>
  <w:num w:numId="11">
    <w:abstractNumId w:val="1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C2425"/>
    <w:rsid w:val="000B1964"/>
    <w:rsid w:val="000C2425"/>
    <w:rsid w:val="0012513E"/>
    <w:rsid w:val="001B551A"/>
    <w:rsid w:val="00244029"/>
    <w:rsid w:val="003F3A02"/>
    <w:rsid w:val="0040176F"/>
    <w:rsid w:val="00434114"/>
    <w:rsid w:val="00445665"/>
    <w:rsid w:val="004551C0"/>
    <w:rsid w:val="00487881"/>
    <w:rsid w:val="0059228B"/>
    <w:rsid w:val="006012C2"/>
    <w:rsid w:val="00601D2F"/>
    <w:rsid w:val="00674DC6"/>
    <w:rsid w:val="006A1F38"/>
    <w:rsid w:val="006F1BF4"/>
    <w:rsid w:val="007F493C"/>
    <w:rsid w:val="008A066E"/>
    <w:rsid w:val="00916691"/>
    <w:rsid w:val="00982204"/>
    <w:rsid w:val="00A1435E"/>
    <w:rsid w:val="00A37B35"/>
    <w:rsid w:val="00AA1E9A"/>
    <w:rsid w:val="00B63BB7"/>
    <w:rsid w:val="00BB72B8"/>
    <w:rsid w:val="00BC5BC2"/>
    <w:rsid w:val="00BD2ED1"/>
    <w:rsid w:val="00CB0472"/>
    <w:rsid w:val="00CD2E32"/>
    <w:rsid w:val="00DE62B3"/>
    <w:rsid w:val="00E62E55"/>
    <w:rsid w:val="00E864DA"/>
    <w:rsid w:val="00EA55C7"/>
    <w:rsid w:val="00FD5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Times New Roman" w:eastAsia="Times New Roman" w:hAnsi="Times New Roman" w:cs="Times New Roman"/>
      <w:color w:val="000000"/>
      <w:sz w:val="20"/>
    </w:rPr>
  </w:style>
  <w:style w:type="paragraph" w:styleId="Heading1">
    <w:name w:val="heading 1"/>
    <w:basedOn w:val="Normal"/>
    <w:next w:val="Normal"/>
    <w:pPr>
      <w:spacing w:before="280" w:after="140"/>
      <w:outlineLvl w:val="0"/>
    </w:pPr>
    <w:rPr>
      <w:rFonts w:ascii="Arial Black" w:eastAsia="Arial Black" w:hAnsi="Arial Black" w:cs="Arial Black"/>
      <w:sz w:val="28"/>
    </w:rPr>
  </w:style>
  <w:style w:type="paragraph" w:styleId="Heading2">
    <w:name w:val="heading 2"/>
    <w:basedOn w:val="Normal"/>
    <w:next w:val="Normal"/>
    <w:pPr>
      <w:spacing w:before="120" w:after="120"/>
      <w:outlineLvl w:val="1"/>
    </w:pPr>
    <w:rPr>
      <w:rFonts w:ascii="Arial" w:eastAsia="Arial" w:hAnsi="Arial" w:cs="Arial"/>
      <w:b/>
      <w:sz w:val="24"/>
    </w:rPr>
  </w:style>
  <w:style w:type="paragraph" w:styleId="Heading3">
    <w:name w:val="heading 3"/>
    <w:basedOn w:val="Normal"/>
    <w:next w:val="Normal"/>
    <w:pPr>
      <w:spacing w:before="120" w:after="120"/>
      <w:outlineLvl w:val="2"/>
    </w:pPr>
    <w:rPr>
      <w:b/>
      <w:sz w:val="24"/>
    </w:rPr>
  </w:style>
  <w:style w:type="paragraph" w:styleId="Heading4">
    <w:name w:val="heading 4"/>
    <w:basedOn w:val="Normal"/>
    <w:next w:val="Normal"/>
    <w:pPr>
      <w:ind w:right="-358"/>
      <w:jc w:val="center"/>
      <w:outlineLvl w:val="3"/>
    </w:pPr>
    <w:rPr>
      <w:sz w:val="24"/>
      <w:u w:val="single"/>
    </w:rPr>
  </w:style>
  <w:style w:type="paragraph" w:styleId="Heading5">
    <w:name w:val="heading 5"/>
    <w:basedOn w:val="Normal"/>
    <w:next w:val="Normal"/>
    <w:pPr>
      <w:jc w:val="center"/>
      <w:outlineLvl w:val="4"/>
    </w:pPr>
    <w:rPr>
      <w:b/>
      <w:sz w:val="24"/>
    </w:rPr>
  </w:style>
  <w:style w:type="paragraph" w:styleId="Heading6">
    <w:name w:val="heading 6"/>
    <w:basedOn w:val="Normal"/>
    <w:next w:val="Normal"/>
    <w:pPr>
      <w:jc w:val="center"/>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960"/>
      <w:jc w:val="center"/>
    </w:pPr>
    <w:rPr>
      <w:rFonts w:ascii="Arial Black" w:eastAsia="Arial Black" w:hAnsi="Arial Black" w:cs="Arial Black"/>
      <w:sz w:val="48"/>
    </w:rPr>
  </w:style>
  <w:style w:type="paragraph" w:styleId="Subtitle">
    <w:name w:val="Subtitle"/>
    <w:basedOn w:val="Normal"/>
    <w:next w:val="Normal"/>
    <w:pPr>
      <w:spacing w:before="360" w:after="80"/>
    </w:pPr>
    <w:rPr>
      <w:rFonts w:ascii="Georgia" w:eastAsia="Georgia" w:hAnsi="Georgia" w:cs="Georgia"/>
      <w:i/>
      <w:color w:val="666666"/>
      <w:sz w:val="48"/>
    </w:rPr>
  </w:style>
  <w:style w:type="character" w:styleId="CommentReference">
    <w:name w:val="annotation reference"/>
    <w:basedOn w:val="DefaultParagraphFont"/>
    <w:uiPriority w:val="99"/>
    <w:semiHidden/>
    <w:unhideWhenUsed/>
    <w:rsid w:val="006012C2"/>
    <w:rPr>
      <w:sz w:val="16"/>
      <w:szCs w:val="16"/>
    </w:rPr>
  </w:style>
  <w:style w:type="paragraph" w:styleId="CommentText">
    <w:name w:val="annotation text"/>
    <w:basedOn w:val="Normal"/>
    <w:link w:val="CommentTextChar"/>
    <w:uiPriority w:val="99"/>
    <w:semiHidden/>
    <w:unhideWhenUsed/>
    <w:rsid w:val="006012C2"/>
    <w:rPr>
      <w:szCs w:val="20"/>
    </w:rPr>
  </w:style>
  <w:style w:type="character" w:customStyle="1" w:styleId="CommentTextChar">
    <w:name w:val="Comment Text Char"/>
    <w:basedOn w:val="DefaultParagraphFont"/>
    <w:link w:val="CommentText"/>
    <w:uiPriority w:val="99"/>
    <w:semiHidden/>
    <w:rsid w:val="006012C2"/>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6012C2"/>
    <w:rPr>
      <w:b/>
      <w:bCs/>
    </w:rPr>
  </w:style>
  <w:style w:type="character" w:customStyle="1" w:styleId="CommentSubjectChar">
    <w:name w:val="Comment Subject Char"/>
    <w:basedOn w:val="CommentTextChar"/>
    <w:link w:val="CommentSubject"/>
    <w:uiPriority w:val="99"/>
    <w:semiHidden/>
    <w:rsid w:val="006012C2"/>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6012C2"/>
    <w:rPr>
      <w:rFonts w:ascii="Tahoma" w:hAnsi="Tahoma" w:cs="Tahoma"/>
      <w:sz w:val="16"/>
      <w:szCs w:val="16"/>
    </w:rPr>
  </w:style>
  <w:style w:type="character" w:customStyle="1" w:styleId="BalloonTextChar">
    <w:name w:val="Balloon Text Char"/>
    <w:basedOn w:val="DefaultParagraphFont"/>
    <w:link w:val="BalloonText"/>
    <w:uiPriority w:val="99"/>
    <w:semiHidden/>
    <w:rsid w:val="006012C2"/>
    <w:rPr>
      <w:rFonts w:ascii="Tahoma" w:eastAsia="Times New Roman" w:hAnsi="Tahoma" w:cs="Tahoma"/>
      <w:color w:val="000000"/>
      <w:sz w:val="16"/>
      <w:szCs w:val="16"/>
    </w:rPr>
  </w:style>
  <w:style w:type="paragraph" w:customStyle="1" w:styleId="DefaultText">
    <w:name w:val="Default Text"/>
    <w:basedOn w:val="Normal"/>
    <w:rsid w:val="00A37B35"/>
    <w:pPr>
      <w:widowControl w:val="0"/>
      <w:autoSpaceDE w:val="0"/>
      <w:autoSpaceDN w:val="0"/>
    </w:pPr>
    <w:rPr>
      <w:color w:val="auto"/>
      <w:sz w:val="24"/>
      <w:szCs w:val="24"/>
    </w:rPr>
  </w:style>
  <w:style w:type="character" w:customStyle="1" w:styleId="InitialStyle">
    <w:name w:val="InitialStyle"/>
    <w:rsid w:val="00A37B35"/>
  </w:style>
  <w:style w:type="paragraph" w:styleId="Header">
    <w:name w:val="header"/>
    <w:basedOn w:val="Normal"/>
    <w:link w:val="HeaderChar"/>
    <w:uiPriority w:val="99"/>
    <w:unhideWhenUsed/>
    <w:rsid w:val="00E864DA"/>
    <w:pPr>
      <w:tabs>
        <w:tab w:val="center" w:pos="4680"/>
        <w:tab w:val="right" w:pos="9360"/>
      </w:tabs>
    </w:pPr>
  </w:style>
  <w:style w:type="character" w:customStyle="1" w:styleId="HeaderChar">
    <w:name w:val="Header Char"/>
    <w:basedOn w:val="DefaultParagraphFont"/>
    <w:link w:val="Header"/>
    <w:uiPriority w:val="99"/>
    <w:rsid w:val="00E864DA"/>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E864DA"/>
    <w:pPr>
      <w:tabs>
        <w:tab w:val="center" w:pos="4680"/>
        <w:tab w:val="right" w:pos="9360"/>
      </w:tabs>
    </w:pPr>
  </w:style>
  <w:style w:type="character" w:customStyle="1" w:styleId="FooterChar">
    <w:name w:val="Footer Char"/>
    <w:basedOn w:val="DefaultParagraphFont"/>
    <w:link w:val="Footer"/>
    <w:uiPriority w:val="99"/>
    <w:rsid w:val="00E864DA"/>
    <w:rPr>
      <w:rFonts w:ascii="Times New Roman" w:eastAsia="Times New Roman" w:hAnsi="Times New Roman" w:cs="Times New Roman"/>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Times New Roman" w:eastAsia="Times New Roman" w:hAnsi="Times New Roman" w:cs="Times New Roman"/>
      <w:color w:val="000000"/>
      <w:sz w:val="20"/>
    </w:rPr>
  </w:style>
  <w:style w:type="paragraph" w:styleId="Heading1">
    <w:name w:val="heading 1"/>
    <w:basedOn w:val="Normal"/>
    <w:next w:val="Normal"/>
    <w:pPr>
      <w:spacing w:before="280" w:after="140"/>
      <w:outlineLvl w:val="0"/>
    </w:pPr>
    <w:rPr>
      <w:rFonts w:ascii="Arial Black" w:eastAsia="Arial Black" w:hAnsi="Arial Black" w:cs="Arial Black"/>
      <w:sz w:val="28"/>
    </w:rPr>
  </w:style>
  <w:style w:type="paragraph" w:styleId="Heading2">
    <w:name w:val="heading 2"/>
    <w:basedOn w:val="Normal"/>
    <w:next w:val="Normal"/>
    <w:pPr>
      <w:spacing w:before="120" w:after="120"/>
      <w:outlineLvl w:val="1"/>
    </w:pPr>
    <w:rPr>
      <w:rFonts w:ascii="Arial" w:eastAsia="Arial" w:hAnsi="Arial" w:cs="Arial"/>
      <w:b/>
      <w:sz w:val="24"/>
    </w:rPr>
  </w:style>
  <w:style w:type="paragraph" w:styleId="Heading3">
    <w:name w:val="heading 3"/>
    <w:basedOn w:val="Normal"/>
    <w:next w:val="Normal"/>
    <w:pPr>
      <w:spacing w:before="120" w:after="120"/>
      <w:outlineLvl w:val="2"/>
    </w:pPr>
    <w:rPr>
      <w:b/>
      <w:sz w:val="24"/>
    </w:rPr>
  </w:style>
  <w:style w:type="paragraph" w:styleId="Heading4">
    <w:name w:val="heading 4"/>
    <w:basedOn w:val="Normal"/>
    <w:next w:val="Normal"/>
    <w:pPr>
      <w:ind w:right="-358"/>
      <w:jc w:val="center"/>
      <w:outlineLvl w:val="3"/>
    </w:pPr>
    <w:rPr>
      <w:sz w:val="24"/>
      <w:u w:val="single"/>
    </w:rPr>
  </w:style>
  <w:style w:type="paragraph" w:styleId="Heading5">
    <w:name w:val="heading 5"/>
    <w:basedOn w:val="Normal"/>
    <w:next w:val="Normal"/>
    <w:pPr>
      <w:jc w:val="center"/>
      <w:outlineLvl w:val="4"/>
    </w:pPr>
    <w:rPr>
      <w:b/>
      <w:sz w:val="24"/>
    </w:rPr>
  </w:style>
  <w:style w:type="paragraph" w:styleId="Heading6">
    <w:name w:val="heading 6"/>
    <w:basedOn w:val="Normal"/>
    <w:next w:val="Normal"/>
    <w:pPr>
      <w:jc w:val="center"/>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960"/>
      <w:jc w:val="center"/>
    </w:pPr>
    <w:rPr>
      <w:rFonts w:ascii="Arial Black" w:eastAsia="Arial Black" w:hAnsi="Arial Black" w:cs="Arial Black"/>
      <w:sz w:val="48"/>
    </w:rPr>
  </w:style>
  <w:style w:type="paragraph" w:styleId="Subtitle">
    <w:name w:val="Subtitle"/>
    <w:basedOn w:val="Normal"/>
    <w:next w:val="Normal"/>
    <w:pPr>
      <w:spacing w:before="360" w:after="80"/>
    </w:pPr>
    <w:rPr>
      <w:rFonts w:ascii="Georgia" w:eastAsia="Georgia" w:hAnsi="Georgia" w:cs="Georgia"/>
      <w:i/>
      <w:color w:val="666666"/>
      <w:sz w:val="48"/>
    </w:rPr>
  </w:style>
  <w:style w:type="character" w:styleId="CommentReference">
    <w:name w:val="annotation reference"/>
    <w:basedOn w:val="DefaultParagraphFont"/>
    <w:uiPriority w:val="99"/>
    <w:semiHidden/>
    <w:unhideWhenUsed/>
    <w:rsid w:val="006012C2"/>
    <w:rPr>
      <w:sz w:val="16"/>
      <w:szCs w:val="16"/>
    </w:rPr>
  </w:style>
  <w:style w:type="paragraph" w:styleId="CommentText">
    <w:name w:val="annotation text"/>
    <w:basedOn w:val="Normal"/>
    <w:link w:val="CommentTextChar"/>
    <w:uiPriority w:val="99"/>
    <w:semiHidden/>
    <w:unhideWhenUsed/>
    <w:rsid w:val="006012C2"/>
    <w:rPr>
      <w:szCs w:val="20"/>
    </w:rPr>
  </w:style>
  <w:style w:type="character" w:customStyle="1" w:styleId="CommentTextChar">
    <w:name w:val="Comment Text Char"/>
    <w:basedOn w:val="DefaultParagraphFont"/>
    <w:link w:val="CommentText"/>
    <w:uiPriority w:val="99"/>
    <w:semiHidden/>
    <w:rsid w:val="006012C2"/>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6012C2"/>
    <w:rPr>
      <w:b/>
      <w:bCs/>
    </w:rPr>
  </w:style>
  <w:style w:type="character" w:customStyle="1" w:styleId="CommentSubjectChar">
    <w:name w:val="Comment Subject Char"/>
    <w:basedOn w:val="CommentTextChar"/>
    <w:link w:val="CommentSubject"/>
    <w:uiPriority w:val="99"/>
    <w:semiHidden/>
    <w:rsid w:val="006012C2"/>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6012C2"/>
    <w:rPr>
      <w:rFonts w:ascii="Tahoma" w:hAnsi="Tahoma" w:cs="Tahoma"/>
      <w:sz w:val="16"/>
      <w:szCs w:val="16"/>
    </w:rPr>
  </w:style>
  <w:style w:type="character" w:customStyle="1" w:styleId="BalloonTextChar">
    <w:name w:val="Balloon Text Char"/>
    <w:basedOn w:val="DefaultParagraphFont"/>
    <w:link w:val="BalloonText"/>
    <w:uiPriority w:val="99"/>
    <w:semiHidden/>
    <w:rsid w:val="006012C2"/>
    <w:rPr>
      <w:rFonts w:ascii="Tahoma" w:eastAsia="Times New Roman" w:hAnsi="Tahoma" w:cs="Tahoma"/>
      <w:color w:val="000000"/>
      <w:sz w:val="16"/>
      <w:szCs w:val="16"/>
    </w:rPr>
  </w:style>
  <w:style w:type="paragraph" w:customStyle="1" w:styleId="DefaultText">
    <w:name w:val="Default Text"/>
    <w:basedOn w:val="Normal"/>
    <w:rsid w:val="00A37B35"/>
    <w:pPr>
      <w:widowControl w:val="0"/>
      <w:autoSpaceDE w:val="0"/>
      <w:autoSpaceDN w:val="0"/>
    </w:pPr>
    <w:rPr>
      <w:color w:val="auto"/>
      <w:sz w:val="24"/>
      <w:szCs w:val="24"/>
    </w:rPr>
  </w:style>
  <w:style w:type="character" w:customStyle="1" w:styleId="InitialStyle">
    <w:name w:val="InitialStyle"/>
    <w:rsid w:val="00A37B35"/>
  </w:style>
  <w:style w:type="paragraph" w:styleId="Header">
    <w:name w:val="header"/>
    <w:basedOn w:val="Normal"/>
    <w:link w:val="HeaderChar"/>
    <w:uiPriority w:val="99"/>
    <w:unhideWhenUsed/>
    <w:rsid w:val="00E864DA"/>
    <w:pPr>
      <w:tabs>
        <w:tab w:val="center" w:pos="4680"/>
        <w:tab w:val="right" w:pos="9360"/>
      </w:tabs>
    </w:pPr>
  </w:style>
  <w:style w:type="character" w:customStyle="1" w:styleId="HeaderChar">
    <w:name w:val="Header Char"/>
    <w:basedOn w:val="DefaultParagraphFont"/>
    <w:link w:val="Header"/>
    <w:uiPriority w:val="99"/>
    <w:rsid w:val="00E864DA"/>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E864DA"/>
    <w:pPr>
      <w:tabs>
        <w:tab w:val="center" w:pos="4680"/>
        <w:tab w:val="right" w:pos="9360"/>
      </w:tabs>
    </w:pPr>
  </w:style>
  <w:style w:type="character" w:customStyle="1" w:styleId="FooterChar">
    <w:name w:val="Footer Char"/>
    <w:basedOn w:val="DefaultParagraphFont"/>
    <w:link w:val="Footer"/>
    <w:uiPriority w:val="99"/>
    <w:rsid w:val="00E864DA"/>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0799">
      <w:bodyDiv w:val="1"/>
      <w:marLeft w:val="0"/>
      <w:marRight w:val="0"/>
      <w:marTop w:val="0"/>
      <w:marBottom w:val="0"/>
      <w:divBdr>
        <w:top w:val="none" w:sz="0" w:space="0" w:color="auto"/>
        <w:left w:val="none" w:sz="0" w:space="0" w:color="auto"/>
        <w:bottom w:val="none" w:sz="0" w:space="0" w:color="auto"/>
        <w:right w:val="none" w:sz="0" w:space="0" w:color="auto"/>
      </w:divBdr>
      <w:divsChild>
        <w:div w:id="2132354938">
          <w:marLeft w:val="0"/>
          <w:marRight w:val="0"/>
          <w:marTop w:val="0"/>
          <w:marBottom w:val="0"/>
          <w:divBdr>
            <w:top w:val="none" w:sz="0" w:space="0" w:color="auto"/>
            <w:left w:val="none" w:sz="0" w:space="0" w:color="auto"/>
            <w:bottom w:val="none" w:sz="0" w:space="0" w:color="auto"/>
            <w:right w:val="none" w:sz="0" w:space="0" w:color="auto"/>
          </w:divBdr>
        </w:div>
        <w:div w:id="2138522373">
          <w:marLeft w:val="0"/>
          <w:marRight w:val="0"/>
          <w:marTop w:val="0"/>
          <w:marBottom w:val="0"/>
          <w:divBdr>
            <w:top w:val="none" w:sz="0" w:space="0" w:color="auto"/>
            <w:left w:val="none" w:sz="0" w:space="0" w:color="auto"/>
            <w:bottom w:val="none" w:sz="0" w:space="0" w:color="auto"/>
            <w:right w:val="none" w:sz="0" w:space="0" w:color="auto"/>
          </w:divBdr>
        </w:div>
        <w:div w:id="909462777">
          <w:marLeft w:val="0"/>
          <w:marRight w:val="0"/>
          <w:marTop w:val="0"/>
          <w:marBottom w:val="0"/>
          <w:divBdr>
            <w:top w:val="none" w:sz="0" w:space="0" w:color="auto"/>
            <w:left w:val="none" w:sz="0" w:space="0" w:color="auto"/>
            <w:bottom w:val="none" w:sz="0" w:space="0" w:color="auto"/>
            <w:right w:val="none" w:sz="0" w:space="0" w:color="auto"/>
          </w:divBdr>
        </w:div>
        <w:div w:id="4299290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ine.gov/purchases/info/forms.s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ine.gov/purchases/info/forms/BP54.do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ine.gov/purchases/policies/110.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ine.gov/purchases/info/forms/BP54.doc" TargetMode="External"/><Relationship Id="rId5" Type="http://schemas.openxmlformats.org/officeDocument/2006/relationships/settings" Target="settings.xml"/><Relationship Id="rId15" Type="http://schemas.openxmlformats.org/officeDocument/2006/relationships/hyperlink" Target="http://www.maine.gov/purchases/policies/110.shtml" TargetMode="External"/><Relationship Id="rId10" Type="http://schemas.openxmlformats.org/officeDocument/2006/relationships/hyperlink" Target="http://www.maine.gov/purchases/policies/120.s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aine.gov/foaa/law/exceptions.htm" TargetMode="External"/><Relationship Id="rId14" Type="http://schemas.openxmlformats.org/officeDocument/2006/relationships/hyperlink" Target="http://www.maine.gov/purchases/info/form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F9677-9303-41A0-9081-F2D97DCE3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5608</Words>
  <Characters>31971</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StrategicPlanRFP_db.docx</vt:lpstr>
    </vt:vector>
  </TitlesOfParts>
  <Company>State of Maine</Company>
  <LinksUpToDate>false</LinksUpToDate>
  <CharactersWithSpaces>37504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StrategicPlanRFP_db.docx</dc:title>
  <cp:lastModifiedBy>cabot364</cp:lastModifiedBy>
  <cp:revision>4</cp:revision>
  <dcterms:created xsi:type="dcterms:W3CDTF">2013-07-23T17:19:00Z</dcterms:created>
  <dcterms:modified xsi:type="dcterms:W3CDTF">2013-08-08T19:37:00Z</dcterms:modified>
</cp:coreProperties>
</file>